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94547" w14:textId="7C0C8807" w:rsidR="0045756A" w:rsidRPr="0045756A" w:rsidRDefault="0045756A" w:rsidP="0045756A">
      <w:pPr>
        <w:jc w:val="right"/>
        <w:rPr>
          <w:lang w:val="pl-PL"/>
        </w:rPr>
      </w:pPr>
      <w:r w:rsidRPr="0045756A">
        <w:rPr>
          <w:lang w:val="pl-PL"/>
        </w:rPr>
        <w:t xml:space="preserve">Gdańsk, </w:t>
      </w:r>
      <w:r w:rsidR="003A1AD6">
        <w:rPr>
          <w:lang w:val="pl-PL"/>
        </w:rPr>
        <w:t>30</w:t>
      </w:r>
      <w:r w:rsidRPr="0045756A">
        <w:rPr>
          <w:lang w:val="pl-PL"/>
        </w:rPr>
        <w:t xml:space="preserve"> września 2020 r.</w:t>
      </w:r>
    </w:p>
    <w:p w14:paraId="7FE37082" w14:textId="77777777" w:rsidR="0045756A" w:rsidRPr="0045756A" w:rsidRDefault="0045756A" w:rsidP="0045756A">
      <w:pPr>
        <w:jc w:val="right"/>
        <w:rPr>
          <w:lang w:val="pl-PL"/>
        </w:rPr>
      </w:pPr>
      <w:bookmarkStart w:id="0" w:name="_GoBack"/>
      <w:bookmarkEnd w:id="0"/>
    </w:p>
    <w:p w14:paraId="53602283" w14:textId="77777777" w:rsidR="0045756A" w:rsidRPr="0045756A" w:rsidRDefault="0045756A" w:rsidP="0045756A">
      <w:pPr>
        <w:ind w:firstLine="5103"/>
        <w:jc w:val="both"/>
        <w:rPr>
          <w:b/>
          <w:bCs/>
          <w:lang w:val="pl-PL"/>
        </w:rPr>
      </w:pPr>
      <w:r w:rsidRPr="0045756A">
        <w:rPr>
          <w:b/>
          <w:bCs/>
          <w:lang w:val="pl-PL"/>
        </w:rPr>
        <w:t>Fortum Holding B.V.</w:t>
      </w:r>
    </w:p>
    <w:p w14:paraId="2A18DC06" w14:textId="77777777" w:rsidR="0045756A" w:rsidRPr="00B3506A" w:rsidRDefault="0045756A" w:rsidP="0045756A">
      <w:pPr>
        <w:ind w:firstLine="5103"/>
        <w:jc w:val="both"/>
        <w:rPr>
          <w:b/>
          <w:bCs/>
        </w:rPr>
      </w:pPr>
      <w:r w:rsidRPr="00B3506A">
        <w:rPr>
          <w:b/>
          <w:bCs/>
        </w:rPr>
        <w:t xml:space="preserve">Claudius </w:t>
      </w:r>
      <w:proofErr w:type="spellStart"/>
      <w:r w:rsidRPr="00B3506A">
        <w:rPr>
          <w:b/>
          <w:bCs/>
        </w:rPr>
        <w:t>Prinsenlaan</w:t>
      </w:r>
      <w:proofErr w:type="spellEnd"/>
      <w:r w:rsidRPr="00B3506A">
        <w:rPr>
          <w:b/>
          <w:bCs/>
        </w:rPr>
        <w:t xml:space="preserve"> 136</w:t>
      </w:r>
    </w:p>
    <w:p w14:paraId="16BDA341" w14:textId="77777777" w:rsidR="0045756A" w:rsidRPr="00B3506A" w:rsidRDefault="0045756A" w:rsidP="0045756A">
      <w:pPr>
        <w:ind w:firstLine="5103"/>
        <w:jc w:val="both"/>
        <w:rPr>
          <w:b/>
          <w:bCs/>
        </w:rPr>
      </w:pPr>
      <w:r w:rsidRPr="00B3506A">
        <w:rPr>
          <w:b/>
          <w:bCs/>
        </w:rPr>
        <w:t>4818 CP Breda</w:t>
      </w:r>
    </w:p>
    <w:p w14:paraId="042CBCA0" w14:textId="77777777" w:rsidR="0045756A" w:rsidRPr="00B3506A" w:rsidRDefault="0045756A" w:rsidP="0045756A">
      <w:pPr>
        <w:ind w:firstLine="5103"/>
        <w:jc w:val="both"/>
        <w:rPr>
          <w:b/>
          <w:bCs/>
        </w:rPr>
      </w:pPr>
      <w:r w:rsidRPr="00B3506A">
        <w:rPr>
          <w:b/>
          <w:bCs/>
        </w:rPr>
        <w:t>Netherlands</w:t>
      </w:r>
    </w:p>
    <w:p w14:paraId="434CE898" w14:textId="77777777" w:rsidR="0045756A" w:rsidRPr="00B3506A" w:rsidRDefault="0045756A" w:rsidP="0045756A">
      <w:pPr>
        <w:ind w:firstLine="5103"/>
        <w:jc w:val="both"/>
        <w:rPr>
          <w:b/>
          <w:b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5756A" w:rsidRPr="009B7812" w14:paraId="77B3A18D" w14:textId="77777777" w:rsidTr="0045756A">
        <w:tc>
          <w:tcPr>
            <w:tcW w:w="4531" w:type="dxa"/>
          </w:tcPr>
          <w:p w14:paraId="7883D7F9" w14:textId="77777777" w:rsidR="0045756A" w:rsidRPr="0045756A" w:rsidRDefault="0045756A" w:rsidP="00E727CB">
            <w:pPr>
              <w:jc w:val="both"/>
              <w:rPr>
                <w:b/>
                <w:bCs/>
                <w:lang w:val="pl-PL"/>
              </w:rPr>
            </w:pPr>
          </w:p>
          <w:p w14:paraId="7501539B" w14:textId="77777777" w:rsidR="0045756A" w:rsidRPr="0045756A" w:rsidRDefault="0045756A" w:rsidP="00E727CB">
            <w:pPr>
              <w:jc w:val="center"/>
              <w:rPr>
                <w:b/>
                <w:bCs/>
                <w:lang w:val="pl-PL"/>
              </w:rPr>
            </w:pPr>
            <w:r w:rsidRPr="0045756A">
              <w:rPr>
                <w:b/>
                <w:bCs/>
                <w:lang w:val="pl-PL"/>
              </w:rPr>
              <w:t xml:space="preserve">PIERWSZE WEZWANIE DO ZŁOŻENIA DOKUMENTÓW AKCJI </w:t>
            </w:r>
          </w:p>
          <w:p w14:paraId="4EF14DBB" w14:textId="77777777" w:rsidR="0045756A" w:rsidRDefault="0045756A" w:rsidP="00E727CB">
            <w:pPr>
              <w:jc w:val="center"/>
              <w:rPr>
                <w:b/>
                <w:bCs/>
              </w:rPr>
            </w:pPr>
            <w:r w:rsidRPr="00B3506A">
              <w:rPr>
                <w:b/>
                <w:bCs/>
              </w:rPr>
              <w:t>SPÓŁKI FORTUM MARKETING AND SALES POLSKA S.A.</w:t>
            </w:r>
          </w:p>
          <w:p w14:paraId="1A3FD27B" w14:textId="77777777" w:rsidR="0045756A" w:rsidRPr="00B3506A" w:rsidRDefault="0045756A" w:rsidP="00E727CB">
            <w:pPr>
              <w:jc w:val="center"/>
              <w:rPr>
                <w:b/>
                <w:bCs/>
              </w:rPr>
            </w:pPr>
          </w:p>
          <w:p w14:paraId="1D7A8078" w14:textId="77777777" w:rsidR="0045756A" w:rsidRPr="0045756A" w:rsidRDefault="0045756A" w:rsidP="00E727CB">
            <w:pPr>
              <w:jc w:val="both"/>
              <w:rPr>
                <w:lang w:val="pl-PL"/>
              </w:rPr>
            </w:pPr>
            <w:r w:rsidRPr="0045756A">
              <w:rPr>
                <w:lang w:val="pl-PL"/>
              </w:rPr>
              <w:t>Zarząd Spółki Fortum Marketing and Sales Polska S.A. z siedzibą w Gdańsku, w wykonaniu obowiązku wynikającego z art. 16 ustawy o zmianie ustawy - kodeks spółek handlowych oraz niektórych innych ustaw</w:t>
            </w:r>
            <w:r w:rsidRPr="0045756A">
              <w:rPr>
                <w:color w:val="333333"/>
                <w:sz w:val="21"/>
                <w:szCs w:val="21"/>
                <w:shd w:val="clear" w:color="auto" w:fill="FFFFFF"/>
                <w:lang w:val="pl-PL"/>
              </w:rPr>
              <w:t xml:space="preserve"> z</w:t>
            </w:r>
            <w:r w:rsidRPr="0045756A">
              <w:rPr>
                <w:lang w:val="pl-PL"/>
              </w:rPr>
              <w:t xml:space="preserve"> dnia 30 sierpnia 2019 r. (Dz. U. 2019, poz. 1798), </w:t>
            </w:r>
            <w:r w:rsidRPr="0045756A">
              <w:rPr>
                <w:b/>
                <w:bCs/>
                <w:lang w:val="pl-PL"/>
              </w:rPr>
              <w:t xml:space="preserve">wzywa spółkę Fortum Holding B.V. jako akcjonariusza Fortum Marketing and Sales Polska S.A. do złożenia w siedzibie Spółki w Gdańsku przy ul. Heweliusza 9 dokumentów akcji (odcinków zbiorowych akcji) </w:t>
            </w:r>
            <w:r w:rsidRPr="0045756A">
              <w:rPr>
                <w:lang w:val="pl-PL"/>
              </w:rPr>
              <w:t>w terminie do 28 lutego 2021 roku.</w:t>
            </w:r>
          </w:p>
          <w:p w14:paraId="7F9F2F84" w14:textId="77777777" w:rsidR="0045756A" w:rsidRPr="0045756A" w:rsidRDefault="0045756A" w:rsidP="00E727CB">
            <w:pPr>
              <w:jc w:val="both"/>
              <w:rPr>
                <w:lang w:val="pl-PL"/>
              </w:rPr>
            </w:pPr>
          </w:p>
          <w:p w14:paraId="18EED670" w14:textId="77777777" w:rsidR="0045756A" w:rsidRPr="0045756A" w:rsidRDefault="0045756A" w:rsidP="00E727CB">
            <w:pPr>
              <w:jc w:val="both"/>
              <w:rPr>
                <w:lang w:val="pl-PL"/>
              </w:rPr>
            </w:pPr>
            <w:r w:rsidRPr="0045756A">
              <w:rPr>
                <w:lang w:val="pl-PL"/>
              </w:rPr>
              <w:t xml:space="preserve">Na podstawie złożonych dokumentów, zostaną sporządzone wpisy w rejestrze akcjonariuszy, który będzie prowadzony przez </w:t>
            </w:r>
            <w:r w:rsidRPr="0045756A">
              <w:rPr>
                <w:bCs/>
                <w:lang w:val="pl-PL"/>
              </w:rPr>
              <w:t>Dom Maklerski BDM Spółkę Akcyjną</w:t>
            </w:r>
            <w:r w:rsidRPr="0045756A">
              <w:rPr>
                <w:b/>
                <w:lang w:val="pl-PL"/>
              </w:rPr>
              <w:t xml:space="preserve"> </w:t>
            </w:r>
            <w:r w:rsidRPr="0045756A">
              <w:rPr>
                <w:lang w:val="pl-PL"/>
              </w:rPr>
              <w:t>z siedzibą w Bielsku-Białej, wybrany uchwałą Walnego Zgromadzenia Akcjonariuszy w dniu 09.07.2020 r.</w:t>
            </w:r>
          </w:p>
          <w:p w14:paraId="1DA5475A" w14:textId="77777777" w:rsidR="0045756A" w:rsidRPr="0045756A" w:rsidRDefault="0045756A" w:rsidP="00E727CB">
            <w:pPr>
              <w:jc w:val="both"/>
              <w:rPr>
                <w:lang w:val="pl-PL"/>
              </w:rPr>
            </w:pPr>
          </w:p>
          <w:p w14:paraId="68AF182B" w14:textId="77777777" w:rsidR="0045756A" w:rsidRPr="0045756A" w:rsidRDefault="0045756A" w:rsidP="00E727CB">
            <w:pPr>
              <w:jc w:val="both"/>
              <w:rPr>
                <w:lang w:val="pl-PL"/>
              </w:rPr>
            </w:pPr>
          </w:p>
          <w:p w14:paraId="203F069C" w14:textId="77777777" w:rsidR="0045756A" w:rsidRPr="0045756A" w:rsidRDefault="0045756A" w:rsidP="00E727CB">
            <w:pPr>
              <w:jc w:val="both"/>
              <w:rPr>
                <w:lang w:val="pl-PL"/>
              </w:rPr>
            </w:pPr>
            <w:r w:rsidRPr="0045756A">
              <w:rPr>
                <w:lang w:val="pl-PL"/>
              </w:rPr>
              <w:t>Jednocześnie informujemy, iż zgodnie z ww. ustawą:</w:t>
            </w:r>
          </w:p>
          <w:p w14:paraId="2CED521C" w14:textId="77777777" w:rsidR="0045756A" w:rsidRPr="0045756A" w:rsidRDefault="0045756A" w:rsidP="0045756A">
            <w:pPr>
              <w:pStyle w:val="Akapitzlist"/>
              <w:numPr>
                <w:ilvl w:val="0"/>
                <w:numId w:val="40"/>
              </w:numPr>
              <w:ind w:left="306" w:hanging="284"/>
              <w:jc w:val="both"/>
              <w:rPr>
                <w:lang w:val="pl-PL"/>
              </w:rPr>
            </w:pPr>
            <w:r w:rsidRPr="0045756A">
              <w:rPr>
                <w:lang w:val="pl-PL"/>
              </w:rPr>
              <w:t>Wezwanie do złożenia dokumentów akcji w spółce jest kierowane do akcjonariuszy pięciokrotnie w odstępie nie dłuższym niż miesiąc ani krótszym niż dwa tygodnie.</w:t>
            </w:r>
          </w:p>
          <w:p w14:paraId="2773C1EF" w14:textId="77777777" w:rsidR="0045756A" w:rsidRPr="0045756A" w:rsidRDefault="0045756A" w:rsidP="0045756A">
            <w:pPr>
              <w:pStyle w:val="Akapitzlist"/>
              <w:numPr>
                <w:ilvl w:val="0"/>
                <w:numId w:val="40"/>
              </w:numPr>
              <w:ind w:left="306" w:hanging="284"/>
              <w:jc w:val="both"/>
              <w:rPr>
                <w:lang w:val="pl-PL"/>
              </w:rPr>
            </w:pPr>
            <w:r w:rsidRPr="0045756A">
              <w:rPr>
                <w:lang w:val="pl-PL"/>
              </w:rPr>
              <w:t xml:space="preserve">Spółka udostępnia informację o wezwaniu na stronie internetowej spółki w miejscu wydzielonym na komunikację z akcjonariuszami przez okres nie krótszy </w:t>
            </w:r>
            <w:r w:rsidRPr="0045756A">
              <w:rPr>
                <w:lang w:val="pl-PL"/>
              </w:rPr>
              <w:lastRenderedPageBreak/>
              <w:t xml:space="preserve">niż trzy lata od dnia pierwszego wezwania. </w:t>
            </w:r>
          </w:p>
          <w:p w14:paraId="1EE3A56C" w14:textId="77777777" w:rsidR="0045756A" w:rsidRPr="0045756A" w:rsidRDefault="0045756A" w:rsidP="0045756A">
            <w:pPr>
              <w:pStyle w:val="Akapitzlist"/>
              <w:numPr>
                <w:ilvl w:val="0"/>
                <w:numId w:val="40"/>
              </w:numPr>
              <w:ind w:left="306" w:hanging="284"/>
              <w:jc w:val="both"/>
              <w:rPr>
                <w:lang w:val="pl-PL"/>
              </w:rPr>
            </w:pPr>
            <w:r w:rsidRPr="0045756A">
              <w:rPr>
                <w:lang w:val="pl-PL"/>
              </w:rPr>
              <w:t>Wezwanie następuje w sposób właściwy dla zwoływania walnego zgromadzenia spółki.</w:t>
            </w:r>
            <w:r w:rsidRPr="0045756A">
              <w:rPr>
                <w:color w:val="333333"/>
                <w:sz w:val="21"/>
                <w:szCs w:val="21"/>
                <w:shd w:val="clear" w:color="auto" w:fill="FFFFFF"/>
                <w:lang w:val="pl-PL"/>
              </w:rPr>
              <w:t xml:space="preserve"> </w:t>
            </w:r>
          </w:p>
          <w:p w14:paraId="1E4DF189" w14:textId="77777777" w:rsidR="0045756A" w:rsidRPr="0045756A" w:rsidRDefault="0045756A" w:rsidP="0045756A">
            <w:pPr>
              <w:pStyle w:val="Akapitzlist"/>
              <w:numPr>
                <w:ilvl w:val="0"/>
                <w:numId w:val="40"/>
              </w:numPr>
              <w:ind w:left="306" w:hanging="284"/>
              <w:jc w:val="both"/>
              <w:rPr>
                <w:lang w:val="pl-PL"/>
              </w:rPr>
            </w:pPr>
            <w:r w:rsidRPr="0045756A">
              <w:rPr>
                <w:color w:val="333333"/>
                <w:sz w:val="21"/>
                <w:szCs w:val="21"/>
                <w:shd w:val="clear" w:color="auto" w:fill="FFFFFF"/>
                <w:lang w:val="pl-PL"/>
              </w:rPr>
              <w:t>Zł</w:t>
            </w:r>
            <w:r w:rsidRPr="0045756A">
              <w:rPr>
                <w:lang w:val="pl-PL"/>
              </w:rPr>
              <w:t>ożenie dokumentów akcji w spółce odbywa się za pisemnym pokwitowaniem wydanym akcjonariuszowi.</w:t>
            </w:r>
          </w:p>
          <w:p w14:paraId="2F37CB52" w14:textId="77777777" w:rsidR="0045756A" w:rsidRPr="0045756A" w:rsidRDefault="0045756A" w:rsidP="0045756A">
            <w:pPr>
              <w:pStyle w:val="Akapitzlist"/>
              <w:numPr>
                <w:ilvl w:val="0"/>
                <w:numId w:val="40"/>
              </w:numPr>
              <w:ind w:left="306" w:hanging="284"/>
              <w:jc w:val="both"/>
              <w:rPr>
                <w:lang w:val="pl-PL"/>
              </w:rPr>
            </w:pPr>
            <w:r w:rsidRPr="0045756A">
              <w:rPr>
                <w:lang w:val="pl-PL"/>
              </w:rPr>
              <w:t>Moc obowiązująca dokumentów akcji wydanych przez spółkę wygasa z mocy prawa z dniem 1 marca 2021 r. Z tym samym dniem uzyskują moc prawną wpisy w rejestrze akcjonariuszy.</w:t>
            </w:r>
          </w:p>
          <w:p w14:paraId="0A7FC543" w14:textId="77777777" w:rsidR="0045756A" w:rsidRPr="0045756A" w:rsidRDefault="0045756A" w:rsidP="00E727CB">
            <w:pPr>
              <w:jc w:val="both"/>
              <w:rPr>
                <w:b/>
                <w:bCs/>
                <w:lang w:val="pl-PL"/>
              </w:rPr>
            </w:pPr>
          </w:p>
          <w:p w14:paraId="62BF3EDB" w14:textId="77777777" w:rsidR="0045756A" w:rsidRPr="0045756A" w:rsidRDefault="0045756A" w:rsidP="00E727CB">
            <w:pPr>
              <w:jc w:val="both"/>
              <w:rPr>
                <w:b/>
                <w:bCs/>
                <w:lang w:val="pl-PL"/>
              </w:rPr>
            </w:pPr>
          </w:p>
          <w:p w14:paraId="5DDB3524" w14:textId="77777777" w:rsidR="0045756A" w:rsidRPr="0045756A" w:rsidRDefault="0045756A" w:rsidP="00E727CB">
            <w:pPr>
              <w:jc w:val="both"/>
              <w:rPr>
                <w:b/>
                <w:bCs/>
                <w:lang w:val="pl-PL"/>
              </w:rPr>
            </w:pPr>
          </w:p>
          <w:p w14:paraId="3D92A143" w14:textId="77777777" w:rsidR="0045756A" w:rsidRPr="0045756A" w:rsidRDefault="0045756A" w:rsidP="00E727CB">
            <w:pPr>
              <w:jc w:val="both"/>
              <w:rPr>
                <w:b/>
                <w:bCs/>
                <w:lang w:val="pl-PL"/>
              </w:rPr>
            </w:pPr>
          </w:p>
          <w:p w14:paraId="3D41527E" w14:textId="77777777" w:rsidR="0045756A" w:rsidRPr="0045756A" w:rsidRDefault="0045756A" w:rsidP="00E727CB">
            <w:pPr>
              <w:jc w:val="both"/>
              <w:rPr>
                <w:b/>
                <w:bCs/>
                <w:lang w:val="pl-PL"/>
              </w:rPr>
            </w:pPr>
          </w:p>
          <w:p w14:paraId="0E068CBC" w14:textId="77777777" w:rsidR="0045756A" w:rsidRPr="0045756A" w:rsidRDefault="0045756A" w:rsidP="00E727CB">
            <w:pPr>
              <w:jc w:val="both"/>
              <w:rPr>
                <w:b/>
                <w:bCs/>
                <w:lang w:val="pl-PL"/>
              </w:rPr>
            </w:pPr>
          </w:p>
          <w:p w14:paraId="2C51BD6C" w14:textId="77777777" w:rsidR="0045756A" w:rsidRPr="0045756A" w:rsidRDefault="0045756A" w:rsidP="00E727CB">
            <w:pPr>
              <w:jc w:val="both"/>
              <w:rPr>
                <w:b/>
                <w:bCs/>
                <w:lang w:val="pl-PL"/>
              </w:rPr>
            </w:pPr>
          </w:p>
        </w:tc>
        <w:tc>
          <w:tcPr>
            <w:tcW w:w="4531" w:type="dxa"/>
          </w:tcPr>
          <w:p w14:paraId="56DCA9C1" w14:textId="77777777" w:rsidR="0045756A" w:rsidRPr="0045756A" w:rsidRDefault="0045756A" w:rsidP="00E727CB">
            <w:pPr>
              <w:jc w:val="both"/>
              <w:rPr>
                <w:b/>
                <w:bCs/>
                <w:lang w:val="pl-PL"/>
              </w:rPr>
            </w:pPr>
          </w:p>
          <w:p w14:paraId="6A6942ED" w14:textId="77777777" w:rsidR="0045756A" w:rsidRPr="009B7812" w:rsidRDefault="0045756A" w:rsidP="00E727CB">
            <w:pPr>
              <w:jc w:val="center"/>
              <w:rPr>
                <w:b/>
                <w:bCs/>
                <w:lang w:val="en"/>
              </w:rPr>
            </w:pPr>
            <w:r w:rsidRPr="009B7812">
              <w:rPr>
                <w:b/>
                <w:bCs/>
                <w:lang w:val="en"/>
              </w:rPr>
              <w:t xml:space="preserve">FIRST </w:t>
            </w:r>
            <w:r>
              <w:rPr>
                <w:b/>
                <w:bCs/>
                <w:lang w:val="en"/>
              </w:rPr>
              <w:t>SUMMON</w:t>
            </w:r>
            <w:r w:rsidRPr="009B7812">
              <w:rPr>
                <w:b/>
                <w:bCs/>
                <w:lang w:val="en"/>
              </w:rPr>
              <w:t xml:space="preserve"> TO SUBMIT SHARE DOCUMENTS</w:t>
            </w:r>
            <w:r>
              <w:rPr>
                <w:b/>
                <w:bCs/>
                <w:lang w:val="en"/>
              </w:rPr>
              <w:t xml:space="preserve"> OF </w:t>
            </w:r>
          </w:p>
          <w:p w14:paraId="63397AED" w14:textId="77777777" w:rsidR="0045756A" w:rsidRDefault="0045756A" w:rsidP="00E727CB">
            <w:pPr>
              <w:jc w:val="center"/>
              <w:rPr>
                <w:b/>
                <w:bCs/>
                <w:lang w:val="en"/>
              </w:rPr>
            </w:pPr>
            <w:r w:rsidRPr="009B7812">
              <w:rPr>
                <w:b/>
                <w:bCs/>
                <w:lang w:val="en"/>
              </w:rPr>
              <w:t xml:space="preserve">FORTUM MARKETING AND SALES POLSKA S.A. </w:t>
            </w:r>
          </w:p>
          <w:p w14:paraId="2F2DC777" w14:textId="77777777" w:rsidR="0045756A" w:rsidRDefault="0045756A" w:rsidP="00E727CB">
            <w:pPr>
              <w:jc w:val="both"/>
              <w:rPr>
                <w:lang w:val="en"/>
              </w:rPr>
            </w:pPr>
          </w:p>
          <w:p w14:paraId="0A49F341" w14:textId="77777777" w:rsidR="0045756A" w:rsidRDefault="0045756A" w:rsidP="00E727CB">
            <w:pPr>
              <w:jc w:val="both"/>
              <w:rPr>
                <w:lang w:val="en"/>
              </w:rPr>
            </w:pPr>
          </w:p>
          <w:p w14:paraId="5205C1FB" w14:textId="77777777" w:rsidR="0045756A" w:rsidRPr="009B7812" w:rsidRDefault="0045756A" w:rsidP="00E727CB">
            <w:pPr>
              <w:jc w:val="both"/>
              <w:rPr>
                <w:lang w:val="en"/>
              </w:rPr>
            </w:pPr>
            <w:r w:rsidRPr="009B7812">
              <w:rPr>
                <w:lang w:val="en"/>
              </w:rPr>
              <w:t xml:space="preserve">The Management Board of Fortum Marketing and Sales Polska S.A. </w:t>
            </w:r>
            <w:r>
              <w:rPr>
                <w:lang w:val="en"/>
              </w:rPr>
              <w:t xml:space="preserve">with its registered office </w:t>
            </w:r>
            <w:r w:rsidRPr="009B7812">
              <w:rPr>
                <w:lang w:val="en"/>
              </w:rPr>
              <w:t xml:space="preserve">in </w:t>
            </w:r>
            <w:proofErr w:type="spellStart"/>
            <w:r w:rsidRPr="009B7812">
              <w:rPr>
                <w:lang w:val="en"/>
              </w:rPr>
              <w:t>Gdańsk</w:t>
            </w:r>
            <w:proofErr w:type="spellEnd"/>
            <w:r w:rsidRPr="009B7812">
              <w:rPr>
                <w:lang w:val="en"/>
              </w:rPr>
              <w:t xml:space="preserve">, </w:t>
            </w:r>
            <w:r>
              <w:rPr>
                <w:lang w:val="en"/>
              </w:rPr>
              <w:t>on the basis of</w:t>
            </w:r>
            <w:r w:rsidRPr="009B7812">
              <w:rPr>
                <w:lang w:val="en"/>
              </w:rPr>
              <w:t xml:space="preserve"> Art. 16 of the Act Amending the Act - Commercial Companies Code and Certain Other Acts of August 30, 2019 (Journal of Laws 2019, item 1798), </w:t>
            </w:r>
            <w:r w:rsidRPr="009B7812">
              <w:rPr>
                <w:b/>
                <w:bCs/>
                <w:lang w:val="en"/>
              </w:rPr>
              <w:t>summons  Fortum Holding B.V. as a shareholder of Fortum Marketing and Sales Polska S.A. to submit share documents (collective campaign episodes)</w:t>
            </w:r>
            <w:r w:rsidRPr="009B7812">
              <w:rPr>
                <w:lang w:val="en"/>
              </w:rPr>
              <w:t xml:space="preserve"> </w:t>
            </w:r>
            <w:r w:rsidRPr="009B7812">
              <w:rPr>
                <w:b/>
                <w:bCs/>
                <w:lang w:val="en"/>
              </w:rPr>
              <w:t xml:space="preserve">to the Company's seat in </w:t>
            </w:r>
            <w:proofErr w:type="spellStart"/>
            <w:r w:rsidRPr="009B7812">
              <w:rPr>
                <w:b/>
                <w:bCs/>
                <w:lang w:val="en"/>
              </w:rPr>
              <w:t>Gdańsk</w:t>
            </w:r>
            <w:proofErr w:type="spellEnd"/>
            <w:r w:rsidRPr="009B7812">
              <w:rPr>
                <w:b/>
                <w:bCs/>
                <w:lang w:val="en"/>
              </w:rPr>
              <w:t xml:space="preserve">, ul. </w:t>
            </w:r>
            <w:proofErr w:type="spellStart"/>
            <w:r w:rsidRPr="009B7812">
              <w:rPr>
                <w:b/>
                <w:bCs/>
                <w:lang w:val="en"/>
              </w:rPr>
              <w:t>Heweliusza</w:t>
            </w:r>
            <w:proofErr w:type="spellEnd"/>
            <w:r w:rsidRPr="009B7812">
              <w:rPr>
                <w:b/>
                <w:bCs/>
                <w:lang w:val="en"/>
              </w:rPr>
              <w:t xml:space="preserve"> 9 </w:t>
            </w:r>
            <w:r w:rsidRPr="009B7812">
              <w:rPr>
                <w:lang w:val="en"/>
              </w:rPr>
              <w:t>by February 28, 2021.</w:t>
            </w:r>
          </w:p>
          <w:p w14:paraId="41EF8AF5" w14:textId="77777777" w:rsidR="0045756A" w:rsidRDefault="0045756A" w:rsidP="00E727CB">
            <w:pPr>
              <w:jc w:val="both"/>
              <w:rPr>
                <w:lang w:val="en"/>
              </w:rPr>
            </w:pPr>
          </w:p>
          <w:p w14:paraId="1DB2AB81" w14:textId="77777777" w:rsidR="0045756A" w:rsidRDefault="0045756A" w:rsidP="00E727CB">
            <w:pPr>
              <w:jc w:val="both"/>
              <w:rPr>
                <w:lang w:val="en"/>
              </w:rPr>
            </w:pPr>
            <w:r w:rsidRPr="009B7812">
              <w:rPr>
                <w:lang w:val="en"/>
              </w:rPr>
              <w:t xml:space="preserve">On the basis of the submitted documents, entries will be made in the register of shareholders, which will be kept by Dom </w:t>
            </w:r>
            <w:proofErr w:type="spellStart"/>
            <w:r w:rsidRPr="009B7812">
              <w:rPr>
                <w:lang w:val="en"/>
              </w:rPr>
              <w:t>Maklerski</w:t>
            </w:r>
            <w:proofErr w:type="spellEnd"/>
            <w:r w:rsidRPr="009B7812">
              <w:rPr>
                <w:lang w:val="en"/>
              </w:rPr>
              <w:t xml:space="preserve"> BDM </w:t>
            </w:r>
            <w:proofErr w:type="spellStart"/>
            <w:r w:rsidRPr="009B7812">
              <w:rPr>
                <w:lang w:val="en"/>
              </w:rPr>
              <w:t>Spółka</w:t>
            </w:r>
            <w:proofErr w:type="spellEnd"/>
            <w:r w:rsidRPr="009B7812">
              <w:rPr>
                <w:lang w:val="en"/>
              </w:rPr>
              <w:t xml:space="preserve"> </w:t>
            </w:r>
            <w:proofErr w:type="spellStart"/>
            <w:r w:rsidRPr="009B7812">
              <w:rPr>
                <w:lang w:val="en"/>
              </w:rPr>
              <w:t>Akcyjna</w:t>
            </w:r>
            <w:proofErr w:type="spellEnd"/>
            <w:r w:rsidRPr="009B7812">
              <w:rPr>
                <w:lang w:val="en"/>
              </w:rPr>
              <w:t xml:space="preserve"> with its registered office in </w:t>
            </w:r>
            <w:proofErr w:type="spellStart"/>
            <w:r w:rsidRPr="009B7812">
              <w:rPr>
                <w:lang w:val="en"/>
              </w:rPr>
              <w:t>Bielsko-Biała</w:t>
            </w:r>
            <w:proofErr w:type="spellEnd"/>
            <w:r w:rsidRPr="009B7812">
              <w:rPr>
                <w:lang w:val="en"/>
              </w:rPr>
              <w:t>, elected by a resolution of the General Meeting of Shareholders on 09/07/2020.</w:t>
            </w:r>
          </w:p>
          <w:p w14:paraId="6A6A26D0" w14:textId="77777777" w:rsidR="0045756A" w:rsidRPr="009B7812" w:rsidRDefault="0045756A" w:rsidP="00E727CB">
            <w:pPr>
              <w:jc w:val="both"/>
            </w:pPr>
          </w:p>
          <w:p w14:paraId="055FE730" w14:textId="77777777" w:rsidR="0045756A" w:rsidRPr="009B7812" w:rsidRDefault="0045756A" w:rsidP="00E727CB">
            <w:pPr>
              <w:jc w:val="both"/>
              <w:rPr>
                <w:lang w:val="en"/>
              </w:rPr>
            </w:pPr>
            <w:r w:rsidRPr="009B7812">
              <w:rPr>
                <w:lang w:val="en"/>
              </w:rPr>
              <w:t xml:space="preserve">At the same time, we would like to inform you that in accordance with the above </w:t>
            </w:r>
            <w:r>
              <w:rPr>
                <w:lang w:val="en"/>
              </w:rPr>
              <w:t>Act:</w:t>
            </w:r>
          </w:p>
          <w:p w14:paraId="4B34C5F3" w14:textId="77777777" w:rsidR="0045756A" w:rsidRDefault="0045756A" w:rsidP="0045756A">
            <w:pPr>
              <w:pStyle w:val="Akapitzlist"/>
              <w:numPr>
                <w:ilvl w:val="0"/>
                <w:numId w:val="41"/>
              </w:numPr>
              <w:ind w:left="313" w:hanging="284"/>
              <w:jc w:val="both"/>
              <w:rPr>
                <w:lang w:val="en"/>
              </w:rPr>
            </w:pPr>
            <w:r w:rsidRPr="00E56A95">
              <w:rPr>
                <w:lang w:val="en"/>
              </w:rPr>
              <w:t xml:space="preserve">The </w:t>
            </w:r>
            <w:r>
              <w:rPr>
                <w:lang w:val="en"/>
              </w:rPr>
              <w:t>summon</w:t>
            </w:r>
            <w:r w:rsidRPr="00E56A95">
              <w:rPr>
                <w:lang w:val="en"/>
              </w:rPr>
              <w:t xml:space="preserve"> to submit share documents in the company is sent to shareholders five times, with an interval not longer than one month </w:t>
            </w:r>
            <w:r>
              <w:rPr>
                <w:lang w:val="en"/>
              </w:rPr>
              <w:t>and no</w:t>
            </w:r>
            <w:r w:rsidRPr="00E56A95">
              <w:rPr>
                <w:lang w:val="en"/>
              </w:rPr>
              <w:t xml:space="preserve"> shorter than two weeks.</w:t>
            </w:r>
          </w:p>
          <w:p w14:paraId="429AC6E1" w14:textId="77777777" w:rsidR="0045756A" w:rsidRDefault="0045756A" w:rsidP="0045756A">
            <w:pPr>
              <w:pStyle w:val="Akapitzlist"/>
              <w:numPr>
                <w:ilvl w:val="0"/>
                <w:numId w:val="41"/>
              </w:numPr>
              <w:ind w:left="313" w:hanging="284"/>
              <w:jc w:val="both"/>
              <w:rPr>
                <w:lang w:val="en"/>
              </w:rPr>
            </w:pPr>
            <w:r w:rsidRPr="00E56A95">
              <w:rPr>
                <w:lang w:val="en"/>
              </w:rPr>
              <w:t xml:space="preserve">The company makes the information about the summons available on the company's website in a place dedicated to communication with shareholders for a </w:t>
            </w:r>
            <w:r w:rsidRPr="00E56A95">
              <w:rPr>
                <w:lang w:val="en"/>
              </w:rPr>
              <w:lastRenderedPageBreak/>
              <w:t>period of not less than three years from the date of the first summon.</w:t>
            </w:r>
          </w:p>
          <w:p w14:paraId="46CC8A24" w14:textId="77777777" w:rsidR="0045756A" w:rsidRDefault="0045756A" w:rsidP="0045756A">
            <w:pPr>
              <w:pStyle w:val="Akapitzlist"/>
              <w:numPr>
                <w:ilvl w:val="0"/>
                <w:numId w:val="41"/>
              </w:numPr>
              <w:ind w:left="313" w:hanging="284"/>
              <w:jc w:val="both"/>
              <w:rPr>
                <w:lang w:val="en"/>
              </w:rPr>
            </w:pPr>
            <w:r w:rsidRPr="00E56A95">
              <w:rPr>
                <w:lang w:val="en"/>
              </w:rPr>
              <w:t>The summon is made in the manner appropriate for convening the company's general meeting.</w:t>
            </w:r>
          </w:p>
          <w:p w14:paraId="2FDC7034" w14:textId="77777777" w:rsidR="0045756A" w:rsidRDefault="0045756A" w:rsidP="0045756A">
            <w:pPr>
              <w:pStyle w:val="Akapitzlist"/>
              <w:numPr>
                <w:ilvl w:val="0"/>
                <w:numId w:val="41"/>
              </w:numPr>
              <w:ind w:left="313" w:hanging="284"/>
              <w:jc w:val="both"/>
              <w:rPr>
                <w:lang w:val="en"/>
              </w:rPr>
            </w:pPr>
            <w:r w:rsidRPr="00E56A95">
              <w:rPr>
                <w:lang w:val="en"/>
              </w:rPr>
              <w:t>The submission of share documents in the company takes place against a written receipt issued to the shareholder.</w:t>
            </w:r>
          </w:p>
          <w:p w14:paraId="63DB8614" w14:textId="67A24190" w:rsidR="0045756A" w:rsidRPr="0045756A" w:rsidRDefault="0045756A" w:rsidP="00E727CB">
            <w:pPr>
              <w:pStyle w:val="Akapitzlist"/>
              <w:numPr>
                <w:ilvl w:val="0"/>
                <w:numId w:val="41"/>
              </w:numPr>
              <w:ind w:left="313" w:hanging="284"/>
              <w:jc w:val="both"/>
              <w:rPr>
                <w:lang w:val="en"/>
              </w:rPr>
            </w:pPr>
            <w:r w:rsidRPr="00E56A95">
              <w:rPr>
                <w:lang w:val="en"/>
              </w:rPr>
              <w:t xml:space="preserve">The binding force of the share documents issued by the company shall expire by </w:t>
            </w:r>
            <w:r>
              <w:rPr>
                <w:lang w:val="en"/>
              </w:rPr>
              <w:t xml:space="preserve">force </w:t>
            </w:r>
            <w:r w:rsidRPr="00E56A95">
              <w:rPr>
                <w:lang w:val="en"/>
              </w:rPr>
              <w:t>of law on 1 March 2021. Entries in the register of shareholders will take effect on the same date.</w:t>
            </w:r>
          </w:p>
        </w:tc>
      </w:tr>
    </w:tbl>
    <w:p w14:paraId="19BA6E94" w14:textId="77777777" w:rsidR="0045756A" w:rsidRPr="009B7812" w:rsidRDefault="0045756A" w:rsidP="0045756A">
      <w:pPr>
        <w:jc w:val="both"/>
      </w:pPr>
    </w:p>
    <w:p w14:paraId="2030DBE4" w14:textId="77777777" w:rsidR="0045756A" w:rsidRPr="0045756A" w:rsidRDefault="0045756A" w:rsidP="0045756A">
      <w:pPr>
        <w:ind w:firstLine="5529"/>
        <w:jc w:val="both"/>
        <w:rPr>
          <w:lang w:val="pl-PL"/>
        </w:rPr>
      </w:pPr>
      <w:r w:rsidRPr="0045756A">
        <w:rPr>
          <w:lang w:val="pl-PL"/>
        </w:rPr>
        <w:t xml:space="preserve">Z poważaniem/ </w:t>
      </w:r>
      <w:proofErr w:type="spellStart"/>
      <w:r w:rsidRPr="0045756A">
        <w:rPr>
          <w:lang w:val="pl-PL"/>
        </w:rPr>
        <w:t>Yours</w:t>
      </w:r>
      <w:proofErr w:type="spellEnd"/>
      <w:r w:rsidRPr="0045756A">
        <w:rPr>
          <w:lang w:val="pl-PL"/>
        </w:rPr>
        <w:t xml:space="preserve"> </w:t>
      </w:r>
      <w:proofErr w:type="spellStart"/>
      <w:r w:rsidRPr="0045756A">
        <w:rPr>
          <w:lang w:val="pl-PL"/>
        </w:rPr>
        <w:t>faithfully</w:t>
      </w:r>
      <w:proofErr w:type="spellEnd"/>
    </w:p>
    <w:p w14:paraId="0D706F2E" w14:textId="77777777" w:rsidR="0045756A" w:rsidRPr="0045756A" w:rsidRDefault="0045756A" w:rsidP="0045756A">
      <w:pPr>
        <w:ind w:firstLine="5529"/>
        <w:jc w:val="both"/>
        <w:rPr>
          <w:lang w:val="pl-PL"/>
        </w:rPr>
      </w:pPr>
      <w:r w:rsidRPr="0045756A">
        <w:rPr>
          <w:lang w:val="pl-PL"/>
        </w:rPr>
        <w:t>Zarząd Spółki / Management Board</w:t>
      </w:r>
    </w:p>
    <w:p w14:paraId="2D65F7C7" w14:textId="228D48C8" w:rsidR="0045756A" w:rsidRDefault="00C412E0" w:rsidP="00C412E0">
      <w:pPr>
        <w:tabs>
          <w:tab w:val="left" w:pos="3084"/>
        </w:tabs>
        <w:jc w:val="both"/>
        <w:rPr>
          <w:lang w:val="pl-PL"/>
        </w:rPr>
      </w:pPr>
      <w:r>
        <w:rPr>
          <w:lang w:val="pl-PL"/>
        </w:rPr>
        <w:tab/>
      </w:r>
    </w:p>
    <w:p w14:paraId="212DEFC8" w14:textId="7A549E4D" w:rsidR="00C412E0" w:rsidRDefault="00C412E0" w:rsidP="00C412E0">
      <w:pPr>
        <w:tabs>
          <w:tab w:val="left" w:pos="3084"/>
        </w:tabs>
        <w:jc w:val="both"/>
        <w:rPr>
          <w:lang w:val="pl-PL"/>
        </w:rPr>
      </w:pPr>
    </w:p>
    <w:p w14:paraId="1B49D73A" w14:textId="7AD28B3B" w:rsidR="00C412E0" w:rsidRDefault="00C412E0" w:rsidP="00C412E0">
      <w:pPr>
        <w:tabs>
          <w:tab w:val="left" w:pos="3084"/>
        </w:tabs>
        <w:jc w:val="both"/>
        <w:rPr>
          <w:lang w:val="pl-PL"/>
        </w:rPr>
      </w:pPr>
    </w:p>
    <w:p w14:paraId="7A345B5A" w14:textId="45A194E4" w:rsidR="00C412E0" w:rsidRDefault="00C412E0" w:rsidP="00C412E0">
      <w:pPr>
        <w:tabs>
          <w:tab w:val="left" w:pos="3084"/>
        </w:tabs>
        <w:jc w:val="both"/>
        <w:rPr>
          <w:lang w:val="pl-PL"/>
        </w:rPr>
      </w:pPr>
    </w:p>
    <w:sectPr w:rsidR="00C412E0" w:rsidSect="0045756A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8" w:right="1140" w:bottom="1701" w:left="1140" w:header="567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5171A" w14:textId="77777777" w:rsidR="00010994" w:rsidRDefault="00010994">
      <w:r>
        <w:separator/>
      </w:r>
    </w:p>
  </w:endnote>
  <w:endnote w:type="continuationSeparator" w:id="0">
    <w:p w14:paraId="716A09B7" w14:textId="77777777" w:rsidR="00010994" w:rsidRDefault="0001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2F4E0" w14:textId="77777777" w:rsidR="00AC3008" w:rsidRDefault="00AC3008" w:rsidP="00AC3008"/>
  <w:tbl>
    <w:tblPr>
      <w:tblW w:w="10393" w:type="dxa"/>
      <w:tblInd w:w="-390" w:type="dxa"/>
      <w:tblBorders>
        <w:top w:val="single" w:sz="4" w:space="0" w:color="auto"/>
        <w:bottom w:val="single" w:sz="4" w:space="0" w:color="auto"/>
      </w:tblBorders>
      <w:tblLook w:val="0000" w:firstRow="0" w:lastRow="0" w:firstColumn="0" w:lastColumn="0" w:noHBand="0" w:noVBand="0"/>
    </w:tblPr>
    <w:tblGrid>
      <w:gridCol w:w="4785"/>
      <w:gridCol w:w="283"/>
      <w:gridCol w:w="425"/>
      <w:gridCol w:w="1418"/>
      <w:gridCol w:w="3482"/>
    </w:tblGrid>
    <w:tr w:rsidR="00AC3008" w:rsidRPr="003A1AD6" w14:paraId="3E4A5435" w14:textId="77777777" w:rsidTr="00CD01D1">
      <w:trPr>
        <w:trHeight w:val="188"/>
      </w:trPr>
      <w:tc>
        <w:tcPr>
          <w:tcW w:w="4785" w:type="dxa"/>
          <w:tcBorders>
            <w:bottom w:val="nil"/>
          </w:tcBorders>
          <w:shd w:val="clear" w:color="auto" w:fill="auto"/>
        </w:tcPr>
        <w:p w14:paraId="33E92D09" w14:textId="77777777" w:rsidR="00AC3008" w:rsidRPr="00C76D54" w:rsidRDefault="00AC3008" w:rsidP="00AC3008">
          <w:pPr>
            <w:pStyle w:val="Stopka"/>
            <w:spacing w:before="60"/>
          </w:pPr>
          <w:r>
            <w:t>Fortum Marketing and Sales Polska S.A.</w:t>
          </w:r>
        </w:p>
        <w:p w14:paraId="13718F42" w14:textId="77777777" w:rsidR="00AC3008" w:rsidRPr="003E079D" w:rsidRDefault="00AC3008" w:rsidP="00AC3008">
          <w:pPr>
            <w:pStyle w:val="Stopka"/>
            <w:rPr>
              <w:lang w:val="pl-PL"/>
            </w:rPr>
          </w:pPr>
          <w:r w:rsidRPr="003E079D">
            <w:rPr>
              <w:lang w:val="pl-PL"/>
            </w:rPr>
            <w:t>ul. Heweliusza 9, 80-890 Gdańsk</w:t>
          </w:r>
        </w:p>
        <w:p w14:paraId="06919A6A" w14:textId="77777777" w:rsidR="00AC3008" w:rsidRPr="003E079D" w:rsidRDefault="00AC3008" w:rsidP="00AC3008">
          <w:pPr>
            <w:pStyle w:val="Stopka"/>
            <w:rPr>
              <w:lang w:val="pl-PL"/>
            </w:rPr>
          </w:pPr>
          <w:r w:rsidRPr="003E079D">
            <w:rPr>
              <w:lang w:val="pl-PL"/>
            </w:rPr>
            <w:t>T: +48 58 5858 438 | F: 48 58 7327 690</w:t>
          </w:r>
        </w:p>
        <w:p w14:paraId="1ADD9A45" w14:textId="77777777" w:rsidR="00AC3008" w:rsidRPr="00C76D54" w:rsidRDefault="00AC3008" w:rsidP="00AC3008">
          <w:pPr>
            <w:pStyle w:val="Stopka"/>
          </w:pPr>
          <w:r>
            <w:t>E: office@fortum.pl</w:t>
          </w:r>
        </w:p>
      </w:tc>
      <w:tc>
        <w:tcPr>
          <w:tcW w:w="283" w:type="dxa"/>
          <w:tcBorders>
            <w:bottom w:val="nil"/>
          </w:tcBorders>
          <w:shd w:val="clear" w:color="auto" w:fill="auto"/>
        </w:tcPr>
        <w:p w14:paraId="427400AA" w14:textId="77777777" w:rsidR="00AC3008" w:rsidRPr="00D7518E" w:rsidRDefault="00AC3008" w:rsidP="00AC3008">
          <w:pPr>
            <w:pStyle w:val="Stopka"/>
            <w:spacing w:before="60"/>
          </w:pPr>
        </w:p>
      </w:tc>
      <w:tc>
        <w:tcPr>
          <w:tcW w:w="425" w:type="dxa"/>
          <w:tcBorders>
            <w:bottom w:val="nil"/>
          </w:tcBorders>
          <w:shd w:val="clear" w:color="auto" w:fill="auto"/>
        </w:tcPr>
        <w:p w14:paraId="774A4B0D" w14:textId="77777777" w:rsidR="00AC3008" w:rsidRPr="00D7518E" w:rsidRDefault="00AC3008" w:rsidP="00AC3008">
          <w:pPr>
            <w:pStyle w:val="Stopka"/>
            <w:spacing w:before="60"/>
          </w:pPr>
        </w:p>
      </w:tc>
      <w:tc>
        <w:tcPr>
          <w:tcW w:w="1418" w:type="dxa"/>
          <w:tcBorders>
            <w:bottom w:val="nil"/>
          </w:tcBorders>
          <w:shd w:val="clear" w:color="auto" w:fill="auto"/>
        </w:tcPr>
        <w:p w14:paraId="782E34FE" w14:textId="77777777" w:rsidR="00AC3008" w:rsidRPr="00D7518E" w:rsidRDefault="00AC3008" w:rsidP="00AC3008">
          <w:pPr>
            <w:pStyle w:val="Stopka"/>
            <w:spacing w:before="60"/>
          </w:pPr>
        </w:p>
      </w:tc>
      <w:tc>
        <w:tcPr>
          <w:tcW w:w="3482" w:type="dxa"/>
          <w:tcBorders>
            <w:top w:val="single" w:sz="4" w:space="0" w:color="auto"/>
            <w:bottom w:val="nil"/>
          </w:tcBorders>
          <w:shd w:val="clear" w:color="auto" w:fill="auto"/>
        </w:tcPr>
        <w:p w14:paraId="1FB3FD78" w14:textId="77777777" w:rsidR="00AC3008" w:rsidRPr="003E079D" w:rsidRDefault="00AC3008" w:rsidP="00AC3008">
          <w:pPr>
            <w:pStyle w:val="Stopka"/>
            <w:spacing w:before="60"/>
            <w:rPr>
              <w:lang w:val="pl-PL"/>
            </w:rPr>
          </w:pPr>
          <w:r w:rsidRPr="003E079D">
            <w:rPr>
              <w:lang w:val="pl-PL"/>
            </w:rPr>
            <w:t>Sąd Rejonowy Gdańsk – Północ w Gdańsku,</w:t>
          </w:r>
        </w:p>
        <w:p w14:paraId="570FAE8C" w14:textId="77777777" w:rsidR="00AC3008" w:rsidRPr="003E079D" w:rsidRDefault="00AC3008" w:rsidP="00AC3008">
          <w:pPr>
            <w:pStyle w:val="Stopka"/>
            <w:rPr>
              <w:lang w:val="pl-PL"/>
            </w:rPr>
          </w:pPr>
          <w:r w:rsidRPr="003E079D">
            <w:rPr>
              <w:lang w:val="pl-PL"/>
            </w:rPr>
            <w:t>VII Wydział Gospodarczy Krajowego Rejestru Sądowego</w:t>
          </w:r>
          <w:r w:rsidRPr="003E079D">
            <w:rPr>
              <w:lang w:val="pl-PL"/>
            </w:rPr>
            <w:br/>
            <w:t>KRS 0000378299 | NIP 7811861610 | REGON 301677244</w:t>
          </w:r>
        </w:p>
        <w:p w14:paraId="0FA8156B" w14:textId="77777777" w:rsidR="00AC3008" w:rsidRPr="003E079D" w:rsidRDefault="00AC3008" w:rsidP="00AC3008">
          <w:pPr>
            <w:pStyle w:val="Stopka"/>
            <w:rPr>
              <w:szCs w:val="12"/>
              <w:lang w:val="pl-PL"/>
            </w:rPr>
          </w:pPr>
          <w:r w:rsidRPr="003E079D">
            <w:rPr>
              <w:lang w:val="pl-PL"/>
            </w:rPr>
            <w:t>Kapitał zakładowy: 1</w:t>
          </w:r>
          <w:r>
            <w:rPr>
              <w:lang w:val="pl-PL"/>
            </w:rPr>
            <w:t>7</w:t>
          </w:r>
          <w:r w:rsidRPr="003E079D">
            <w:rPr>
              <w:lang w:val="pl-PL"/>
            </w:rPr>
            <w:t> </w:t>
          </w:r>
          <w:r>
            <w:rPr>
              <w:lang w:val="pl-PL"/>
            </w:rPr>
            <w:t>243 207</w:t>
          </w:r>
          <w:r w:rsidRPr="003E079D">
            <w:rPr>
              <w:lang w:val="pl-PL"/>
            </w:rPr>
            <w:t xml:space="preserve"> PLN – wpłacony w całości.</w:t>
          </w:r>
        </w:p>
      </w:tc>
    </w:tr>
  </w:tbl>
  <w:p w14:paraId="448D40C8" w14:textId="77777777" w:rsidR="00AC3008" w:rsidRPr="003E079D" w:rsidRDefault="00AC3008" w:rsidP="00AC3008">
    <w:pPr>
      <w:pStyle w:val="Stopka"/>
      <w:jc w:val="center"/>
      <w:rPr>
        <w:sz w:val="2"/>
        <w:lang w:val="pl-PL"/>
      </w:rPr>
    </w:pPr>
  </w:p>
  <w:p w14:paraId="590370A8" w14:textId="77777777" w:rsidR="00CB33B7" w:rsidRPr="00AC3008" w:rsidRDefault="00CB33B7" w:rsidP="00AC3008">
    <w:pPr>
      <w:pStyle w:val="Stopk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370BD" w14:textId="77777777" w:rsidR="00D4365E" w:rsidRDefault="00D4365E"/>
  <w:tbl>
    <w:tblPr>
      <w:tblW w:w="10393" w:type="dxa"/>
      <w:tblInd w:w="-390" w:type="dxa"/>
      <w:tblBorders>
        <w:top w:val="single" w:sz="4" w:space="0" w:color="auto"/>
        <w:bottom w:val="single" w:sz="4" w:space="0" w:color="auto"/>
      </w:tblBorders>
      <w:tblLook w:val="0000" w:firstRow="0" w:lastRow="0" w:firstColumn="0" w:lastColumn="0" w:noHBand="0" w:noVBand="0"/>
    </w:tblPr>
    <w:tblGrid>
      <w:gridCol w:w="4785"/>
      <w:gridCol w:w="283"/>
      <w:gridCol w:w="425"/>
      <w:gridCol w:w="1418"/>
      <w:gridCol w:w="3482"/>
    </w:tblGrid>
    <w:tr w:rsidR="00C76D54" w:rsidRPr="003A1AD6" w14:paraId="590370C8" w14:textId="77777777" w:rsidTr="0025064A">
      <w:trPr>
        <w:trHeight w:val="188"/>
      </w:trPr>
      <w:tc>
        <w:tcPr>
          <w:tcW w:w="4785" w:type="dxa"/>
          <w:tcBorders>
            <w:bottom w:val="nil"/>
          </w:tcBorders>
          <w:shd w:val="clear" w:color="auto" w:fill="auto"/>
        </w:tcPr>
        <w:p w14:paraId="590370BE" w14:textId="77777777" w:rsidR="00C76D54" w:rsidRPr="00C76D54" w:rsidRDefault="003A4F2C" w:rsidP="00C76D54">
          <w:pPr>
            <w:pStyle w:val="Stopka"/>
            <w:spacing w:before="60"/>
          </w:pPr>
          <w:r>
            <w:t>Fortum</w:t>
          </w:r>
          <w:r w:rsidR="0025064A">
            <w:t xml:space="preserve"> Marketing and Sales Polska S.A.</w:t>
          </w:r>
        </w:p>
        <w:p w14:paraId="590370BF" w14:textId="77777777" w:rsidR="0025064A" w:rsidRPr="003E079D" w:rsidRDefault="0025064A" w:rsidP="00C76D54">
          <w:pPr>
            <w:pStyle w:val="Stopka"/>
            <w:rPr>
              <w:lang w:val="pl-PL"/>
            </w:rPr>
          </w:pPr>
          <w:r w:rsidRPr="003E079D">
            <w:rPr>
              <w:lang w:val="pl-PL"/>
            </w:rPr>
            <w:t>ul. Heweliusza 9, 80-890 Gdańsk</w:t>
          </w:r>
        </w:p>
        <w:p w14:paraId="590370C0" w14:textId="77777777" w:rsidR="0004330E" w:rsidRPr="003E079D" w:rsidRDefault="0004330E" w:rsidP="0004330E">
          <w:pPr>
            <w:pStyle w:val="Stopka"/>
            <w:rPr>
              <w:lang w:val="pl-PL"/>
            </w:rPr>
          </w:pPr>
          <w:r w:rsidRPr="003E079D">
            <w:rPr>
              <w:lang w:val="pl-PL"/>
            </w:rPr>
            <w:t>T: +48 </w:t>
          </w:r>
          <w:r w:rsidR="003A4F2C" w:rsidRPr="003E079D">
            <w:rPr>
              <w:lang w:val="pl-PL"/>
            </w:rPr>
            <w:t>58</w:t>
          </w:r>
          <w:r w:rsidRPr="003E079D">
            <w:rPr>
              <w:lang w:val="pl-PL"/>
            </w:rPr>
            <w:t> </w:t>
          </w:r>
          <w:r w:rsidR="003A4F2C" w:rsidRPr="003E079D">
            <w:rPr>
              <w:lang w:val="pl-PL"/>
            </w:rPr>
            <w:t>5858 438</w:t>
          </w:r>
          <w:r w:rsidRPr="003E079D">
            <w:rPr>
              <w:lang w:val="pl-PL"/>
            </w:rPr>
            <w:t xml:space="preserve"> | F: 48 58 7327 690</w:t>
          </w:r>
        </w:p>
        <w:p w14:paraId="590370C1" w14:textId="77777777" w:rsidR="00C76D54" w:rsidRPr="00C76D54" w:rsidRDefault="0004330E" w:rsidP="003A4F2C">
          <w:pPr>
            <w:pStyle w:val="Stopka"/>
          </w:pPr>
          <w:r>
            <w:t xml:space="preserve">E: </w:t>
          </w:r>
          <w:r w:rsidR="003A4F2C">
            <w:t>office</w:t>
          </w:r>
          <w:r>
            <w:t>@fortum.pl</w:t>
          </w:r>
        </w:p>
      </w:tc>
      <w:tc>
        <w:tcPr>
          <w:tcW w:w="283" w:type="dxa"/>
          <w:tcBorders>
            <w:bottom w:val="nil"/>
          </w:tcBorders>
          <w:shd w:val="clear" w:color="auto" w:fill="auto"/>
        </w:tcPr>
        <w:p w14:paraId="590370C2" w14:textId="77777777" w:rsidR="00C76D54" w:rsidRPr="00D7518E" w:rsidRDefault="00C76D54" w:rsidP="00C76D54">
          <w:pPr>
            <w:pStyle w:val="Stopka"/>
            <w:spacing w:before="60"/>
          </w:pPr>
        </w:p>
      </w:tc>
      <w:tc>
        <w:tcPr>
          <w:tcW w:w="425" w:type="dxa"/>
          <w:tcBorders>
            <w:bottom w:val="nil"/>
          </w:tcBorders>
          <w:shd w:val="clear" w:color="auto" w:fill="auto"/>
        </w:tcPr>
        <w:p w14:paraId="590370C3" w14:textId="77777777" w:rsidR="00C76D54" w:rsidRPr="00D7518E" w:rsidRDefault="00C76D54" w:rsidP="00C76D54">
          <w:pPr>
            <w:pStyle w:val="Stopka"/>
            <w:spacing w:before="60"/>
          </w:pPr>
        </w:p>
      </w:tc>
      <w:tc>
        <w:tcPr>
          <w:tcW w:w="1418" w:type="dxa"/>
          <w:tcBorders>
            <w:bottom w:val="nil"/>
          </w:tcBorders>
          <w:shd w:val="clear" w:color="auto" w:fill="auto"/>
        </w:tcPr>
        <w:p w14:paraId="590370C4" w14:textId="77777777" w:rsidR="00C76D54" w:rsidRPr="00D7518E" w:rsidRDefault="00C76D54" w:rsidP="00C76D54">
          <w:pPr>
            <w:pStyle w:val="Stopka"/>
            <w:spacing w:before="60"/>
          </w:pPr>
        </w:p>
      </w:tc>
      <w:tc>
        <w:tcPr>
          <w:tcW w:w="3482" w:type="dxa"/>
          <w:tcBorders>
            <w:top w:val="single" w:sz="4" w:space="0" w:color="auto"/>
            <w:bottom w:val="nil"/>
          </w:tcBorders>
          <w:shd w:val="clear" w:color="auto" w:fill="auto"/>
        </w:tcPr>
        <w:p w14:paraId="590370C5" w14:textId="77777777" w:rsidR="00C76D54" w:rsidRPr="003E079D" w:rsidRDefault="00C76D54" w:rsidP="00C76D54">
          <w:pPr>
            <w:pStyle w:val="Stopka"/>
            <w:spacing w:before="60"/>
            <w:rPr>
              <w:lang w:val="pl-PL"/>
            </w:rPr>
          </w:pPr>
          <w:r w:rsidRPr="003E079D">
            <w:rPr>
              <w:lang w:val="pl-PL"/>
            </w:rPr>
            <w:t>Sąd Rejonowy Gdańsk – Północ w Gdańsku,</w:t>
          </w:r>
        </w:p>
        <w:p w14:paraId="590370C6" w14:textId="77777777" w:rsidR="00C76D54" w:rsidRPr="003E079D" w:rsidRDefault="00C76D54" w:rsidP="00C76D54">
          <w:pPr>
            <w:pStyle w:val="Stopka"/>
            <w:rPr>
              <w:lang w:val="pl-PL"/>
            </w:rPr>
          </w:pPr>
          <w:r w:rsidRPr="003E079D">
            <w:rPr>
              <w:lang w:val="pl-PL"/>
            </w:rPr>
            <w:t>VII Wydział Gospodarczy Krajowego Rejestru Sądow</w:t>
          </w:r>
          <w:r w:rsidR="00AF6E28" w:rsidRPr="003E079D">
            <w:rPr>
              <w:lang w:val="pl-PL"/>
            </w:rPr>
            <w:t>ego</w:t>
          </w:r>
          <w:r w:rsidR="00AF6E28" w:rsidRPr="003E079D">
            <w:rPr>
              <w:lang w:val="pl-PL"/>
            </w:rPr>
            <w:br/>
            <w:t>KRS 0000378299 | NIP 781186</w:t>
          </w:r>
          <w:r w:rsidRPr="003E079D">
            <w:rPr>
              <w:lang w:val="pl-PL"/>
            </w:rPr>
            <w:t>1610 | REGON 301677244</w:t>
          </w:r>
        </w:p>
        <w:p w14:paraId="590370C7" w14:textId="7511575E" w:rsidR="00C76D54" w:rsidRPr="003E079D" w:rsidRDefault="00C76D54" w:rsidP="00464C80">
          <w:pPr>
            <w:pStyle w:val="Stopka"/>
            <w:rPr>
              <w:szCs w:val="12"/>
              <w:lang w:val="pl-PL"/>
            </w:rPr>
          </w:pPr>
          <w:r w:rsidRPr="003E079D">
            <w:rPr>
              <w:lang w:val="pl-PL"/>
            </w:rPr>
            <w:t xml:space="preserve">Kapitał zakładowy: </w:t>
          </w:r>
          <w:r w:rsidR="00B70D28">
            <w:rPr>
              <w:lang w:val="pl-PL"/>
            </w:rPr>
            <w:t>69</w:t>
          </w:r>
          <w:r w:rsidRPr="003E079D">
            <w:rPr>
              <w:lang w:val="pl-PL"/>
            </w:rPr>
            <w:t> </w:t>
          </w:r>
          <w:r w:rsidR="00B70D28">
            <w:rPr>
              <w:lang w:val="pl-PL"/>
            </w:rPr>
            <w:t>7</w:t>
          </w:r>
          <w:r w:rsidR="00464C80">
            <w:rPr>
              <w:lang w:val="pl-PL"/>
            </w:rPr>
            <w:t>4</w:t>
          </w:r>
          <w:r w:rsidR="00B70D28">
            <w:rPr>
              <w:lang w:val="pl-PL"/>
            </w:rPr>
            <w:t>8</w:t>
          </w:r>
          <w:r w:rsidR="00464C80">
            <w:rPr>
              <w:lang w:val="pl-PL"/>
            </w:rPr>
            <w:t> </w:t>
          </w:r>
          <w:r w:rsidR="00B70D28">
            <w:rPr>
              <w:lang w:val="pl-PL"/>
            </w:rPr>
            <w:t>036</w:t>
          </w:r>
          <w:r w:rsidRPr="003E079D">
            <w:rPr>
              <w:lang w:val="pl-PL"/>
            </w:rPr>
            <w:t xml:space="preserve"> PLN – wpłacony w całości.</w:t>
          </w:r>
        </w:p>
      </w:tc>
    </w:tr>
  </w:tbl>
  <w:p w14:paraId="590370C9" w14:textId="77777777" w:rsidR="00CB33B7" w:rsidRPr="003E079D" w:rsidRDefault="00CB33B7" w:rsidP="00D4365E">
    <w:pPr>
      <w:pStyle w:val="Stopka"/>
      <w:jc w:val="center"/>
      <w:rPr>
        <w:sz w:val="2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AABE6" w14:textId="77777777" w:rsidR="00010994" w:rsidRDefault="00010994">
      <w:r>
        <w:separator/>
      </w:r>
    </w:p>
  </w:footnote>
  <w:footnote w:type="continuationSeparator" w:id="0">
    <w:p w14:paraId="51093669" w14:textId="77777777" w:rsidR="00010994" w:rsidRDefault="00010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8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120"/>
      <w:gridCol w:w="117"/>
      <w:gridCol w:w="2835"/>
      <w:gridCol w:w="1612"/>
    </w:tblGrid>
    <w:tr w:rsidR="007B72E3" w14:paraId="59037094" w14:textId="77777777" w:rsidTr="00227ECB">
      <w:trPr>
        <w:cantSplit/>
      </w:trPr>
      <w:tc>
        <w:tcPr>
          <w:tcW w:w="6120" w:type="dxa"/>
        </w:tcPr>
        <w:p w14:paraId="59037090" w14:textId="77777777" w:rsidR="007B72E3" w:rsidRDefault="007B72E3" w:rsidP="007B72E3">
          <w:pPr>
            <w:pStyle w:val="Nagwek"/>
            <w:rPr>
              <w:noProof/>
            </w:rPr>
          </w:pPr>
          <w:r>
            <w:rPr>
              <w:noProof/>
              <w:szCs w:val="2"/>
              <w:lang w:val="pl-PL" w:eastAsia="pl-PL"/>
            </w:rPr>
            <w:drawing>
              <wp:anchor distT="0" distB="0" distL="114300" distR="114300" simplePos="0" relativeHeight="251660288" behindDoc="0" locked="0" layoutInCell="1" allowOverlap="1" wp14:anchorId="590370CA" wp14:editId="590370CB">
                <wp:simplePos x="0" y="0"/>
                <wp:positionH relativeFrom="column">
                  <wp:posOffset>19050</wp:posOffset>
                </wp:positionH>
                <wp:positionV relativeFrom="paragraph">
                  <wp:posOffset>17145</wp:posOffset>
                </wp:positionV>
                <wp:extent cx="1250832" cy="300990"/>
                <wp:effectExtent l="0" t="0" r="6985" b="3810"/>
                <wp:wrapNone/>
                <wp:docPr id="15" name="Obraz 15" descr="C:\Users\b.kaminski\Desktop\fortum_logo_arrow_CMYK_png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b.kaminski\Desktop\fortum_logo_arrow_CMYK_png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947" cy="336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7" w:type="dxa"/>
        </w:tcPr>
        <w:p w14:paraId="59037091" w14:textId="77777777" w:rsidR="007B72E3" w:rsidRPr="000E2164" w:rsidRDefault="007B72E3" w:rsidP="007B72E3">
          <w:pPr>
            <w:pStyle w:val="Nagwek"/>
            <w:rPr>
              <w:rFonts w:ascii="Arial" w:hAnsi="Arial" w:cs="Arial"/>
              <w:b/>
              <w:noProof/>
            </w:rPr>
          </w:pPr>
        </w:p>
      </w:tc>
      <w:tc>
        <w:tcPr>
          <w:tcW w:w="2835" w:type="dxa"/>
        </w:tcPr>
        <w:p w14:paraId="59037092" w14:textId="77777777" w:rsidR="007B72E3" w:rsidRPr="003E079D" w:rsidRDefault="007B72E3" w:rsidP="007B72E3">
          <w:pPr>
            <w:pStyle w:val="Nagwek"/>
            <w:rPr>
              <w:rFonts w:ascii="Arial" w:hAnsi="Arial" w:cs="Arial"/>
              <w:noProof/>
            </w:rPr>
          </w:pPr>
        </w:p>
      </w:tc>
      <w:tc>
        <w:tcPr>
          <w:tcW w:w="1612" w:type="dxa"/>
        </w:tcPr>
        <w:p w14:paraId="59037093" w14:textId="77777777" w:rsidR="007B72E3" w:rsidRPr="003E079D" w:rsidRDefault="007B72E3" w:rsidP="007B72E3">
          <w:pPr>
            <w:pStyle w:val="Nagwek"/>
            <w:rPr>
              <w:rFonts w:ascii="Arial" w:hAnsi="Arial" w:cs="Arial"/>
              <w:noProof/>
              <w:sz w:val="22"/>
              <w:szCs w:val="22"/>
            </w:rPr>
          </w:pPr>
          <w:r w:rsidRPr="003E079D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3E079D">
            <w:rPr>
              <w:rFonts w:ascii="Arial" w:hAnsi="Arial" w:cs="Arial"/>
              <w:noProof/>
              <w:sz w:val="22"/>
              <w:szCs w:val="22"/>
            </w:rPr>
            <w:instrText xml:space="preserve"> PAGE  \* MERGEFORMAT </w:instrText>
          </w:r>
          <w:r w:rsidRPr="003E079D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 w:rsidR="00C31B69">
            <w:rPr>
              <w:rFonts w:ascii="Arial" w:hAnsi="Arial" w:cs="Arial"/>
              <w:noProof/>
              <w:sz w:val="22"/>
              <w:szCs w:val="22"/>
            </w:rPr>
            <w:t>2</w:t>
          </w:r>
          <w:r w:rsidRPr="003E079D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  <w:r w:rsidRPr="003E079D">
            <w:rPr>
              <w:rFonts w:ascii="Arial" w:hAnsi="Arial" w:cs="Arial"/>
              <w:noProof/>
              <w:sz w:val="22"/>
              <w:szCs w:val="22"/>
            </w:rPr>
            <w:t xml:space="preserve"> (</w:t>
          </w:r>
          <w:r w:rsidRPr="003E079D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3E079D">
            <w:rPr>
              <w:rFonts w:ascii="Arial" w:hAnsi="Arial" w:cs="Arial"/>
              <w:noProof/>
              <w:sz w:val="22"/>
              <w:szCs w:val="22"/>
            </w:rPr>
            <w:instrText xml:space="preserve"> NUMPAGES  \* MERGEFORMAT </w:instrText>
          </w:r>
          <w:r w:rsidRPr="003E079D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 w:rsidR="00C31B69">
            <w:rPr>
              <w:rFonts w:ascii="Arial" w:hAnsi="Arial" w:cs="Arial"/>
              <w:noProof/>
              <w:sz w:val="22"/>
              <w:szCs w:val="22"/>
            </w:rPr>
            <w:t>2</w:t>
          </w:r>
          <w:r w:rsidRPr="003E079D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  <w:r w:rsidRPr="003E079D">
            <w:rPr>
              <w:rFonts w:ascii="Arial" w:hAnsi="Arial" w:cs="Arial"/>
              <w:noProof/>
              <w:sz w:val="22"/>
              <w:szCs w:val="22"/>
            </w:rPr>
            <w:t>)</w:t>
          </w:r>
        </w:p>
      </w:tc>
    </w:tr>
    <w:tr w:rsidR="007B72E3" w14:paraId="59037099" w14:textId="77777777" w:rsidTr="00227ECB">
      <w:trPr>
        <w:cantSplit/>
      </w:trPr>
      <w:tc>
        <w:tcPr>
          <w:tcW w:w="6120" w:type="dxa"/>
        </w:tcPr>
        <w:p w14:paraId="59037095" w14:textId="77777777" w:rsidR="007B72E3" w:rsidRDefault="007B72E3" w:rsidP="007B72E3">
          <w:pPr>
            <w:pStyle w:val="Nagwek"/>
            <w:rPr>
              <w:noProof/>
            </w:rPr>
          </w:pPr>
        </w:p>
      </w:tc>
      <w:tc>
        <w:tcPr>
          <w:tcW w:w="117" w:type="dxa"/>
        </w:tcPr>
        <w:p w14:paraId="59037096" w14:textId="77777777" w:rsidR="007B72E3" w:rsidRPr="000E2164" w:rsidRDefault="007B72E3" w:rsidP="007B72E3">
          <w:pPr>
            <w:pStyle w:val="Nagwek"/>
            <w:rPr>
              <w:rFonts w:ascii="Arial" w:hAnsi="Arial" w:cs="Arial"/>
              <w:b/>
              <w:noProof/>
            </w:rPr>
          </w:pPr>
        </w:p>
      </w:tc>
      <w:tc>
        <w:tcPr>
          <w:tcW w:w="2835" w:type="dxa"/>
        </w:tcPr>
        <w:p w14:paraId="59037097" w14:textId="77777777" w:rsidR="007B72E3" w:rsidRDefault="007B72E3" w:rsidP="007B72E3">
          <w:pPr>
            <w:pStyle w:val="Nagwek"/>
            <w:rPr>
              <w:noProof/>
            </w:rPr>
          </w:pPr>
        </w:p>
      </w:tc>
      <w:tc>
        <w:tcPr>
          <w:tcW w:w="1612" w:type="dxa"/>
        </w:tcPr>
        <w:p w14:paraId="59037098" w14:textId="77777777" w:rsidR="007B72E3" w:rsidRPr="009808A7" w:rsidRDefault="007B72E3" w:rsidP="007B72E3">
          <w:pPr>
            <w:pStyle w:val="Nagwek"/>
            <w:rPr>
              <w:noProof/>
              <w:sz w:val="22"/>
              <w:szCs w:val="22"/>
            </w:rPr>
          </w:pPr>
        </w:p>
      </w:tc>
    </w:tr>
  </w:tbl>
  <w:p w14:paraId="5903709A" w14:textId="77777777" w:rsidR="00CB33B7" w:rsidRPr="003019CB" w:rsidRDefault="00CB33B7" w:rsidP="003019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5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77"/>
      <w:gridCol w:w="4535"/>
      <w:gridCol w:w="3260"/>
      <w:gridCol w:w="20"/>
      <w:gridCol w:w="1257"/>
      <w:gridCol w:w="103"/>
    </w:tblGrid>
    <w:tr w:rsidR="00CB33B7" w14:paraId="590370AD" w14:textId="77777777" w:rsidTr="003E079D">
      <w:trPr>
        <w:cantSplit/>
      </w:trPr>
      <w:tc>
        <w:tcPr>
          <w:tcW w:w="5812" w:type="dxa"/>
          <w:gridSpan w:val="2"/>
        </w:tcPr>
        <w:p w14:paraId="590370A9" w14:textId="77777777" w:rsidR="00CB33B7" w:rsidRDefault="00DE58EA" w:rsidP="00DE58EA">
          <w:pPr>
            <w:pStyle w:val="Nagwek"/>
            <w:rPr>
              <w:noProof/>
            </w:rPr>
          </w:pPr>
          <w:r>
            <w:rPr>
              <w:noProof/>
              <w:szCs w:val="2"/>
              <w:lang w:val="pl-PL" w:eastAsia="pl-PL"/>
            </w:rPr>
            <w:drawing>
              <wp:anchor distT="0" distB="0" distL="114300" distR="114300" simplePos="0" relativeHeight="251658240" behindDoc="0" locked="0" layoutInCell="1" allowOverlap="1" wp14:anchorId="590370CC" wp14:editId="590370CD">
                <wp:simplePos x="0" y="0"/>
                <wp:positionH relativeFrom="column">
                  <wp:posOffset>19050</wp:posOffset>
                </wp:positionH>
                <wp:positionV relativeFrom="paragraph">
                  <wp:posOffset>17145</wp:posOffset>
                </wp:positionV>
                <wp:extent cx="1250832" cy="300990"/>
                <wp:effectExtent l="0" t="0" r="6985" b="3810"/>
                <wp:wrapNone/>
                <wp:docPr id="16" name="Obraz 16" descr="C:\Users\b.kaminski\Desktop\fortum_logo_arrow_CMYK_png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b.kaminski\Desktop\fortum_logo_arrow_CMYK_png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947" cy="336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60" w:type="dxa"/>
        </w:tcPr>
        <w:p w14:paraId="590370AA" w14:textId="77777777" w:rsidR="00CB33B7" w:rsidRPr="003E079D" w:rsidRDefault="00CB33B7" w:rsidP="00AD05DB">
          <w:pPr>
            <w:pStyle w:val="Nagwek"/>
            <w:rPr>
              <w:rFonts w:ascii="Arial" w:hAnsi="Arial" w:cs="Arial"/>
              <w:b/>
              <w:noProof/>
              <w:sz w:val="22"/>
              <w:szCs w:val="22"/>
            </w:rPr>
          </w:pPr>
          <w:bookmarkStart w:id="1" w:name="dname"/>
          <w:bookmarkEnd w:id="1"/>
        </w:p>
      </w:tc>
      <w:tc>
        <w:tcPr>
          <w:tcW w:w="20" w:type="dxa"/>
        </w:tcPr>
        <w:p w14:paraId="590370AB" w14:textId="77777777" w:rsidR="00CB33B7" w:rsidRPr="003E079D" w:rsidRDefault="00CB33B7" w:rsidP="00AD05DB">
          <w:pPr>
            <w:pStyle w:val="Nagwek"/>
            <w:rPr>
              <w:rFonts w:ascii="Arial" w:hAnsi="Arial" w:cs="Arial"/>
              <w:noProof/>
              <w:sz w:val="22"/>
              <w:szCs w:val="22"/>
            </w:rPr>
          </w:pPr>
          <w:bookmarkStart w:id="2" w:name="dnumber"/>
          <w:bookmarkEnd w:id="2"/>
        </w:p>
      </w:tc>
      <w:bookmarkStart w:id="3" w:name="dfieldpages"/>
      <w:tc>
        <w:tcPr>
          <w:tcW w:w="1360" w:type="dxa"/>
          <w:gridSpan w:val="2"/>
        </w:tcPr>
        <w:p w14:paraId="590370AC" w14:textId="77777777" w:rsidR="00CB33B7" w:rsidRPr="003E079D" w:rsidRDefault="00CB33B7" w:rsidP="00AD05DB">
          <w:pPr>
            <w:pStyle w:val="Nagwek"/>
            <w:rPr>
              <w:rFonts w:ascii="Arial" w:hAnsi="Arial" w:cs="Arial"/>
              <w:noProof/>
              <w:sz w:val="22"/>
              <w:szCs w:val="22"/>
            </w:rPr>
          </w:pPr>
          <w:r w:rsidRPr="003E079D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3E079D">
            <w:rPr>
              <w:rFonts w:ascii="Arial" w:hAnsi="Arial" w:cs="Arial"/>
              <w:noProof/>
              <w:sz w:val="22"/>
              <w:szCs w:val="22"/>
            </w:rPr>
            <w:instrText xml:space="preserve"> PAGE  \* MERGEFORMAT </w:instrText>
          </w:r>
          <w:r w:rsidRPr="003E079D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 w:rsidR="00C31B69">
            <w:rPr>
              <w:rFonts w:ascii="Arial" w:hAnsi="Arial" w:cs="Arial"/>
              <w:noProof/>
              <w:sz w:val="22"/>
              <w:szCs w:val="22"/>
            </w:rPr>
            <w:t>1</w:t>
          </w:r>
          <w:r w:rsidRPr="003E079D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  <w:r w:rsidRPr="003E079D">
            <w:rPr>
              <w:rFonts w:ascii="Arial" w:hAnsi="Arial" w:cs="Arial"/>
              <w:noProof/>
              <w:sz w:val="22"/>
              <w:szCs w:val="22"/>
            </w:rPr>
            <w:t xml:space="preserve"> (</w:t>
          </w:r>
          <w:r w:rsidRPr="003E079D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3E079D">
            <w:rPr>
              <w:rFonts w:ascii="Arial" w:hAnsi="Arial" w:cs="Arial"/>
              <w:noProof/>
              <w:sz w:val="22"/>
              <w:szCs w:val="22"/>
            </w:rPr>
            <w:instrText xml:space="preserve"> NUMPAGES  \* MERGEFORMAT </w:instrText>
          </w:r>
          <w:r w:rsidRPr="003E079D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 w:rsidR="00C31B69">
            <w:rPr>
              <w:rFonts w:ascii="Arial" w:hAnsi="Arial" w:cs="Arial"/>
              <w:noProof/>
              <w:sz w:val="22"/>
              <w:szCs w:val="22"/>
            </w:rPr>
            <w:t>1</w:t>
          </w:r>
          <w:r w:rsidRPr="003E079D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  <w:r w:rsidRPr="003E079D">
            <w:rPr>
              <w:rFonts w:ascii="Arial" w:hAnsi="Arial" w:cs="Arial"/>
              <w:noProof/>
              <w:sz w:val="22"/>
              <w:szCs w:val="22"/>
            </w:rPr>
            <w:t>)</w:t>
          </w:r>
          <w:bookmarkEnd w:id="3"/>
        </w:p>
      </w:tc>
    </w:tr>
    <w:tr w:rsidR="00CB33B7" w14:paraId="590370B2" w14:textId="77777777" w:rsidTr="003E079D">
      <w:trPr>
        <w:cantSplit/>
      </w:trPr>
      <w:tc>
        <w:tcPr>
          <w:tcW w:w="5812" w:type="dxa"/>
          <w:gridSpan w:val="2"/>
        </w:tcPr>
        <w:p w14:paraId="590370AE" w14:textId="77777777" w:rsidR="00CB33B7" w:rsidRDefault="00CB33B7" w:rsidP="00AD05DB">
          <w:pPr>
            <w:pStyle w:val="Nagwek"/>
            <w:rPr>
              <w:noProof/>
            </w:rPr>
          </w:pPr>
        </w:p>
      </w:tc>
      <w:tc>
        <w:tcPr>
          <w:tcW w:w="3260" w:type="dxa"/>
        </w:tcPr>
        <w:p w14:paraId="590370AF" w14:textId="77777777" w:rsidR="00CB33B7" w:rsidRPr="00641C21" w:rsidRDefault="00CB33B7" w:rsidP="00AD05DB">
          <w:pPr>
            <w:pStyle w:val="Nagwek"/>
            <w:rPr>
              <w:noProof/>
            </w:rPr>
          </w:pPr>
          <w:bookmarkStart w:id="4" w:name="dclass"/>
          <w:bookmarkEnd w:id="4"/>
        </w:p>
      </w:tc>
      <w:tc>
        <w:tcPr>
          <w:tcW w:w="20" w:type="dxa"/>
        </w:tcPr>
        <w:p w14:paraId="590370B0" w14:textId="77777777" w:rsidR="00CB33B7" w:rsidRDefault="00CB33B7" w:rsidP="00AD05DB">
          <w:pPr>
            <w:pStyle w:val="Nagwek"/>
            <w:rPr>
              <w:noProof/>
            </w:rPr>
          </w:pPr>
        </w:p>
      </w:tc>
      <w:tc>
        <w:tcPr>
          <w:tcW w:w="1360" w:type="dxa"/>
          <w:gridSpan w:val="2"/>
        </w:tcPr>
        <w:p w14:paraId="590370B1" w14:textId="77777777" w:rsidR="00CB33B7" w:rsidRDefault="00CB33B7" w:rsidP="00AD05DB">
          <w:pPr>
            <w:pStyle w:val="Nagwek"/>
            <w:rPr>
              <w:noProof/>
            </w:rPr>
          </w:pPr>
          <w:bookmarkStart w:id="5" w:name="dencl"/>
          <w:bookmarkEnd w:id="5"/>
        </w:p>
      </w:tc>
    </w:tr>
    <w:tr w:rsidR="00CB33B7" w14:paraId="590370B6" w14:textId="77777777" w:rsidTr="003E079D">
      <w:trPr>
        <w:gridAfter w:val="1"/>
        <w:wAfter w:w="103" w:type="dxa"/>
        <w:cantSplit/>
      </w:trPr>
      <w:tc>
        <w:tcPr>
          <w:tcW w:w="5812" w:type="dxa"/>
          <w:gridSpan w:val="2"/>
        </w:tcPr>
        <w:p w14:paraId="590370B3" w14:textId="77777777" w:rsidR="00CB33B7" w:rsidRDefault="00CB33B7" w:rsidP="00AD05DB">
          <w:pPr>
            <w:pStyle w:val="Nagwek"/>
            <w:rPr>
              <w:noProof/>
            </w:rPr>
          </w:pPr>
        </w:p>
      </w:tc>
      <w:tc>
        <w:tcPr>
          <w:tcW w:w="3260" w:type="dxa"/>
        </w:tcPr>
        <w:p w14:paraId="590370B4" w14:textId="77777777" w:rsidR="00CB33B7" w:rsidRDefault="00CB33B7" w:rsidP="00AD05DB">
          <w:pPr>
            <w:pStyle w:val="Nagwek"/>
            <w:rPr>
              <w:noProof/>
            </w:rPr>
          </w:pPr>
        </w:p>
      </w:tc>
      <w:tc>
        <w:tcPr>
          <w:tcW w:w="1277" w:type="dxa"/>
          <w:gridSpan w:val="2"/>
        </w:tcPr>
        <w:p w14:paraId="590370B5" w14:textId="77777777" w:rsidR="00CB33B7" w:rsidRDefault="00CB33B7" w:rsidP="00AD05DB">
          <w:pPr>
            <w:pStyle w:val="Nagwek"/>
            <w:rPr>
              <w:noProof/>
            </w:rPr>
          </w:pPr>
        </w:p>
      </w:tc>
    </w:tr>
    <w:bookmarkStart w:id="6" w:name="duser"/>
    <w:bookmarkEnd w:id="6"/>
    <w:tr w:rsidR="00CD1CD5" w14:paraId="590370BA" w14:textId="77777777" w:rsidTr="003E079D">
      <w:trPr>
        <w:gridAfter w:val="5"/>
        <w:wAfter w:w="9175" w:type="dxa"/>
        <w:cantSplit/>
      </w:trPr>
      <w:tc>
        <w:tcPr>
          <w:tcW w:w="1277" w:type="dxa"/>
        </w:tcPr>
        <w:p w14:paraId="590370B9" w14:textId="77777777" w:rsidR="00CD1CD5" w:rsidRPr="003E079D" w:rsidRDefault="00CD1CD5" w:rsidP="00AD05DB">
          <w:pPr>
            <w:pStyle w:val="Nagwek"/>
            <w:rPr>
              <w:rFonts w:ascii="Arial" w:hAnsi="Arial" w:cs="Arial"/>
              <w:noProof/>
              <w:sz w:val="22"/>
              <w:szCs w:val="22"/>
            </w:rPr>
          </w:pPr>
          <w:r w:rsidRPr="003E079D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3E079D">
            <w:rPr>
              <w:rFonts w:ascii="Arial" w:hAnsi="Arial" w:cs="Arial"/>
              <w:noProof/>
              <w:sz w:val="22"/>
              <w:szCs w:val="22"/>
            </w:rPr>
            <w:instrText xml:space="preserve"> DOCPROPERTY  DocumentID  \* MERGEFORMAT </w:instrText>
          </w:r>
          <w:r w:rsidRPr="003E079D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</w:p>
      </w:tc>
    </w:tr>
  </w:tbl>
  <w:p w14:paraId="590370BB" w14:textId="77777777" w:rsidR="00CB33B7" w:rsidRDefault="00CB33B7" w:rsidP="00AD05DB">
    <w:pPr>
      <w:pStyle w:val="Nagwek"/>
      <w:rPr>
        <w:noProof/>
        <w:sz w:val="2"/>
        <w:szCs w:val="2"/>
      </w:rPr>
    </w:pPr>
  </w:p>
  <w:p w14:paraId="590370BC" w14:textId="77777777" w:rsidR="00CB33B7" w:rsidRPr="00AD05DB" w:rsidRDefault="00CB33B7" w:rsidP="00AD05DB">
    <w:pPr>
      <w:pStyle w:val="Nagwek"/>
      <w:rPr>
        <w:noProof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DC44B6E0"/>
    <w:lvl w:ilvl="0">
      <w:start w:val="1"/>
      <w:numFmt w:val="decimal"/>
      <w:lvlRestart w:val="0"/>
      <w:pStyle w:val="Listanumerowana2"/>
      <w:lvlText w:val="%1"/>
      <w:lvlJc w:val="left"/>
      <w:pPr>
        <w:tabs>
          <w:tab w:val="num" w:pos="1661"/>
        </w:tabs>
        <w:ind w:left="1661" w:hanging="357"/>
      </w:pPr>
    </w:lvl>
  </w:abstractNum>
  <w:abstractNum w:abstractNumId="1" w15:restartNumberingAfterBreak="0">
    <w:nsid w:val="FFFFFF83"/>
    <w:multiLevelType w:val="singleLevel"/>
    <w:tmpl w:val="F88E05E0"/>
    <w:lvl w:ilvl="0">
      <w:start w:val="1"/>
      <w:numFmt w:val="bullet"/>
      <w:pStyle w:val="Listapunktowana2"/>
      <w:lvlText w:val="-"/>
      <w:lvlJc w:val="left"/>
      <w:pPr>
        <w:tabs>
          <w:tab w:val="num" w:pos="1661"/>
        </w:tabs>
        <w:ind w:left="1661" w:hanging="357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FFFFFF88"/>
    <w:multiLevelType w:val="singleLevel"/>
    <w:tmpl w:val="670A4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8F894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4F73B7"/>
    <w:multiLevelType w:val="singleLevel"/>
    <w:tmpl w:val="4E4C0AA2"/>
    <w:lvl w:ilvl="0">
      <w:start w:val="1"/>
      <w:numFmt w:val="bullet"/>
      <w:pStyle w:val="Listapunktowana"/>
      <w:lvlText w:val="-"/>
      <w:lvlJc w:val="left"/>
      <w:pPr>
        <w:tabs>
          <w:tab w:val="num" w:pos="1661"/>
        </w:tabs>
        <w:ind w:left="1661" w:hanging="357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669178E"/>
    <w:multiLevelType w:val="hybridMultilevel"/>
    <w:tmpl w:val="1D4C3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67A52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ACC4A26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F3A2631"/>
    <w:multiLevelType w:val="hybridMultilevel"/>
    <w:tmpl w:val="F3F20D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94D2E"/>
    <w:multiLevelType w:val="hybridMultilevel"/>
    <w:tmpl w:val="5D585112"/>
    <w:lvl w:ilvl="0" w:tplc="6A6C3158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F23DE"/>
    <w:multiLevelType w:val="hybridMultilevel"/>
    <w:tmpl w:val="6E9833E0"/>
    <w:lvl w:ilvl="0" w:tplc="71A41DCC">
      <w:start w:val="1"/>
      <w:numFmt w:val="decimal"/>
      <w:lvlText w:val="%1.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1C4550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BD401F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3E7F6111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2E50D91"/>
    <w:multiLevelType w:val="hybridMultilevel"/>
    <w:tmpl w:val="78C6A56A"/>
    <w:lvl w:ilvl="0" w:tplc="B14E958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907829"/>
    <w:multiLevelType w:val="multilevel"/>
    <w:tmpl w:val="0C1045EC"/>
    <w:lvl w:ilvl="0">
      <w:start w:val="1"/>
      <w:numFmt w:val="decimal"/>
      <w:pStyle w:val="Nagwek1"/>
      <w:lvlText w:val="%1 "/>
      <w:lvlJc w:val="left"/>
      <w:pPr>
        <w:tabs>
          <w:tab w:val="num" w:pos="1304"/>
        </w:tabs>
        <w:ind w:left="1304" w:hanging="1304"/>
      </w:pPr>
    </w:lvl>
    <w:lvl w:ilvl="1">
      <w:start w:val="1"/>
      <w:numFmt w:val="decimal"/>
      <w:pStyle w:val="Nagwek2"/>
      <w:lvlText w:val="%1.%2 "/>
      <w:lvlJc w:val="left"/>
      <w:pPr>
        <w:tabs>
          <w:tab w:val="num" w:pos="1304"/>
        </w:tabs>
        <w:ind w:left="1304" w:hanging="1304"/>
      </w:pPr>
    </w:lvl>
    <w:lvl w:ilvl="2">
      <w:start w:val="1"/>
      <w:numFmt w:val="decimal"/>
      <w:pStyle w:val="Nagwek3"/>
      <w:lvlText w:val="%1.%2.%3 "/>
      <w:lvlJc w:val="left"/>
      <w:pPr>
        <w:tabs>
          <w:tab w:val="num" w:pos="1304"/>
        </w:tabs>
        <w:ind w:left="1304" w:hanging="1304"/>
      </w:pPr>
    </w:lvl>
    <w:lvl w:ilvl="3">
      <w:start w:val="1"/>
      <w:numFmt w:val="decimal"/>
      <w:pStyle w:val="Nagwek4"/>
      <w:lvlText w:val="%1.%2.%3.%4 "/>
      <w:lvlJc w:val="left"/>
      <w:pPr>
        <w:tabs>
          <w:tab w:val="num" w:pos="1304"/>
        </w:tabs>
        <w:ind w:left="1304" w:hanging="1304"/>
      </w:pPr>
    </w:lvl>
    <w:lvl w:ilvl="4">
      <w:start w:val="1"/>
      <w:numFmt w:val="decimal"/>
      <w:pStyle w:val="Nagwek5"/>
      <w:lvlText w:val="%1.%2.%3.%4.%5 "/>
      <w:lvlJc w:val="left"/>
      <w:pPr>
        <w:tabs>
          <w:tab w:val="num" w:pos="1304"/>
        </w:tabs>
        <w:ind w:left="1304" w:hanging="1304"/>
      </w:pPr>
    </w:lvl>
    <w:lvl w:ilvl="5">
      <w:start w:val="1"/>
      <w:numFmt w:val="decimal"/>
      <w:pStyle w:val="Nagwek6"/>
      <w:lvlText w:val="%1.%2.%3.%4.%5.%6 "/>
      <w:lvlJc w:val="left"/>
      <w:pPr>
        <w:tabs>
          <w:tab w:val="num" w:pos="1304"/>
        </w:tabs>
        <w:ind w:left="1304" w:hanging="1304"/>
      </w:pPr>
    </w:lvl>
    <w:lvl w:ilvl="6">
      <w:start w:val="1"/>
      <w:numFmt w:val="decimal"/>
      <w:pStyle w:val="Nagwek7"/>
      <w:lvlText w:val="%1.%2.%3.%4.%5.%6.%7 "/>
      <w:lvlJc w:val="left"/>
      <w:pPr>
        <w:tabs>
          <w:tab w:val="num" w:pos="1304"/>
        </w:tabs>
        <w:ind w:left="1304" w:hanging="1304"/>
      </w:pPr>
    </w:lvl>
    <w:lvl w:ilvl="7">
      <w:start w:val="1"/>
      <w:numFmt w:val="decimal"/>
      <w:pStyle w:val="Nagwek8"/>
      <w:lvlText w:val="%1.%2.%3.%4.%5.%6.%7.%8 "/>
      <w:lvlJc w:val="left"/>
      <w:pPr>
        <w:tabs>
          <w:tab w:val="num" w:pos="1304"/>
        </w:tabs>
        <w:ind w:left="1304" w:hanging="1304"/>
      </w:pPr>
    </w:lvl>
    <w:lvl w:ilvl="8">
      <w:start w:val="1"/>
      <w:numFmt w:val="decimal"/>
      <w:pStyle w:val="Nagwek9"/>
      <w:lvlText w:val="%1.%2.%3.%4.%5.%6.%7.%8.%9 "/>
      <w:lvlJc w:val="left"/>
      <w:pPr>
        <w:tabs>
          <w:tab w:val="num" w:pos="1304"/>
        </w:tabs>
        <w:ind w:left="1304" w:hanging="1304"/>
      </w:pPr>
    </w:lvl>
  </w:abstractNum>
  <w:abstractNum w:abstractNumId="16" w15:restartNumberingAfterBreak="0">
    <w:nsid w:val="501612F3"/>
    <w:multiLevelType w:val="hybridMultilevel"/>
    <w:tmpl w:val="71B005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25B61"/>
    <w:multiLevelType w:val="hybridMultilevel"/>
    <w:tmpl w:val="306E4922"/>
    <w:lvl w:ilvl="0" w:tplc="E41451D0">
      <w:start w:val="1"/>
      <w:numFmt w:val="lowerLetter"/>
      <w:lvlText w:val="%1)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A819D9"/>
    <w:multiLevelType w:val="hybridMultilevel"/>
    <w:tmpl w:val="3F02899C"/>
    <w:lvl w:ilvl="0" w:tplc="0FB86DAE">
      <w:start w:val="1"/>
      <w:numFmt w:val="lowerLetter"/>
      <w:lvlText w:val="%1)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35623A"/>
    <w:multiLevelType w:val="hybridMultilevel"/>
    <w:tmpl w:val="C42660E0"/>
    <w:lvl w:ilvl="0" w:tplc="88BACECA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DB3484"/>
    <w:multiLevelType w:val="multilevel"/>
    <w:tmpl w:val="9D287C1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2437C98"/>
    <w:multiLevelType w:val="singleLevel"/>
    <w:tmpl w:val="A77CEA84"/>
    <w:lvl w:ilvl="0">
      <w:start w:val="1"/>
      <w:numFmt w:val="decimal"/>
      <w:pStyle w:val="Listanumerowana"/>
      <w:lvlText w:val="%1"/>
      <w:lvlJc w:val="left"/>
      <w:pPr>
        <w:tabs>
          <w:tab w:val="num" w:pos="1661"/>
        </w:tabs>
        <w:ind w:left="1661" w:hanging="357"/>
      </w:pPr>
    </w:lvl>
  </w:abstractNum>
  <w:abstractNum w:abstractNumId="22" w15:restartNumberingAfterBreak="0">
    <w:nsid w:val="6B8935B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BB718A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E126830"/>
    <w:multiLevelType w:val="hybridMultilevel"/>
    <w:tmpl w:val="03CAC492"/>
    <w:lvl w:ilvl="0" w:tplc="2C60C514">
      <w:start w:val="1"/>
      <w:numFmt w:val="decimal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794971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1702392"/>
    <w:multiLevelType w:val="hybridMultilevel"/>
    <w:tmpl w:val="9D1CBE04"/>
    <w:lvl w:ilvl="0" w:tplc="9EBC2138">
      <w:start w:val="1"/>
      <w:numFmt w:val="bullet"/>
      <w:lvlText w:val="-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752E3"/>
    <w:multiLevelType w:val="hybridMultilevel"/>
    <w:tmpl w:val="25D0E9FE"/>
    <w:lvl w:ilvl="0" w:tplc="8C1C80FC">
      <w:start w:val="1"/>
      <w:numFmt w:val="bullet"/>
      <w:lvlText w:val="-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7C45F3"/>
    <w:multiLevelType w:val="hybridMultilevel"/>
    <w:tmpl w:val="C3B8E9E0"/>
    <w:lvl w:ilvl="0" w:tplc="35B01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7D5B7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DAB4E0B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9"/>
  </w:num>
  <w:num w:numId="2">
    <w:abstractNumId w:val="29"/>
  </w:num>
  <w:num w:numId="3">
    <w:abstractNumId w:val="18"/>
  </w:num>
  <w:num w:numId="4">
    <w:abstractNumId w:val="17"/>
  </w:num>
  <w:num w:numId="5">
    <w:abstractNumId w:val="30"/>
  </w:num>
  <w:num w:numId="6">
    <w:abstractNumId w:val="22"/>
  </w:num>
  <w:num w:numId="7">
    <w:abstractNumId w:val="11"/>
  </w:num>
  <w:num w:numId="8">
    <w:abstractNumId w:val="23"/>
  </w:num>
  <w:num w:numId="9">
    <w:abstractNumId w:val="6"/>
  </w:num>
  <w:num w:numId="10">
    <w:abstractNumId w:val="14"/>
  </w:num>
  <w:num w:numId="11">
    <w:abstractNumId w:val="10"/>
  </w:num>
  <w:num w:numId="12">
    <w:abstractNumId w:val="24"/>
  </w:num>
  <w:num w:numId="13">
    <w:abstractNumId w:val="9"/>
  </w:num>
  <w:num w:numId="14">
    <w:abstractNumId w:val="27"/>
  </w:num>
  <w:num w:numId="15">
    <w:abstractNumId w:val="26"/>
  </w:num>
  <w:num w:numId="16">
    <w:abstractNumId w:val="7"/>
  </w:num>
  <w:num w:numId="17">
    <w:abstractNumId w:val="25"/>
  </w:num>
  <w:num w:numId="18">
    <w:abstractNumId w:val="13"/>
  </w:num>
  <w:num w:numId="19">
    <w:abstractNumId w:val="20"/>
  </w:num>
  <w:num w:numId="20">
    <w:abstractNumId w:val="12"/>
  </w:num>
  <w:num w:numId="21">
    <w:abstractNumId w:val="3"/>
  </w:num>
  <w:num w:numId="22">
    <w:abstractNumId w:val="4"/>
  </w:num>
  <w:num w:numId="23">
    <w:abstractNumId w:val="1"/>
  </w:num>
  <w:num w:numId="24">
    <w:abstractNumId w:val="1"/>
  </w:num>
  <w:num w:numId="25">
    <w:abstractNumId w:val="2"/>
  </w:num>
  <w:num w:numId="26">
    <w:abstractNumId w:val="21"/>
  </w:num>
  <w:num w:numId="27">
    <w:abstractNumId w:val="0"/>
  </w:num>
  <w:num w:numId="28">
    <w:abstractNumId w:val="0"/>
  </w:num>
  <w:num w:numId="29">
    <w:abstractNumId w:val="15"/>
  </w:num>
  <w:num w:numId="30">
    <w:abstractNumId w:val="15"/>
  </w:num>
  <w:num w:numId="31">
    <w:abstractNumId w:val="15"/>
  </w:num>
  <w:num w:numId="32">
    <w:abstractNumId w:val="15"/>
  </w:num>
  <w:num w:numId="33">
    <w:abstractNumId w:val="15"/>
  </w:num>
  <w:num w:numId="34">
    <w:abstractNumId w:val="15"/>
  </w:num>
  <w:num w:numId="35">
    <w:abstractNumId w:val="15"/>
  </w:num>
  <w:num w:numId="36">
    <w:abstractNumId w:val="15"/>
  </w:num>
  <w:num w:numId="37">
    <w:abstractNumId w:val="15"/>
  </w:num>
  <w:num w:numId="38">
    <w:abstractNumId w:val="28"/>
  </w:num>
  <w:num w:numId="39">
    <w:abstractNumId w:val="5"/>
  </w:num>
  <w:num w:numId="40">
    <w:abstractNumId w:val="8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Autotext" w:val="Defaultmemo"/>
    <w:docVar w:name="dvAutotextTemplate" w:val="kct_default.dotx"/>
    <w:docVar w:name="dvBookmarksAround" w:val="True"/>
    <w:docVar w:name="dvCCProtection" w:val="0"/>
    <w:docVar w:name="dvCompany" w:val="CISO"/>
    <w:docVar w:name="dvcompanyAddressUsed" w:val="True"/>
    <w:docVar w:name="dvCompanyList" w:val="Fortum Markets Oy"/>
    <w:docVar w:name="dvCompanyListID" w:val="2955"/>
    <w:docVar w:name="dvContentFile" w:val="dd_default.xml"/>
    <w:docVar w:name="dvCopyright" w:val="0"/>
    <w:docVar w:name="dvcurrentaddresslayout" w:val="NoAddress"/>
    <w:docVar w:name="dvcurrentaddresslayouttemplate" w:val="kat_address.dotx"/>
    <w:docVar w:name="dvcurrentlogo" w:val="default_logo"/>
    <w:docVar w:name="dvcurrentlogopath" w:val="klo_logo.dotx"/>
    <w:docVar w:name="dvDefinition" w:val="10 (dd_default.xml)"/>
    <w:docVar w:name="dvDefinitionID" w:val="10"/>
    <w:docVar w:name="dvDefinitionVersion" w:val="2.0 / 12.12.2013"/>
    <w:docVar w:name="dvDocumentType" w:val="GENERAL"/>
    <w:docVar w:name="dvGlobalVerID" w:val="283.99.07.056"/>
    <w:docVar w:name="dvLanguage" w:val="2057"/>
    <w:docVar w:name="dvNumbering" w:val="0"/>
    <w:docVar w:name="dvShowInsertPage" w:val="0"/>
    <w:docVar w:name="dvTemplate" w:val="klt_general.dotx"/>
    <w:docVar w:name="dvTieturiVerID" w:val="283.11.07.003"/>
    <w:docVar w:name="dvUsed" w:val="1"/>
    <w:docVar w:name="dvUser" w:val="1"/>
  </w:docVars>
  <w:rsids>
    <w:rsidRoot w:val="00D4365E"/>
    <w:rsid w:val="00007A66"/>
    <w:rsid w:val="00010994"/>
    <w:rsid w:val="00012DEB"/>
    <w:rsid w:val="00020AC9"/>
    <w:rsid w:val="0004330E"/>
    <w:rsid w:val="000550C5"/>
    <w:rsid w:val="00062DF9"/>
    <w:rsid w:val="00071B48"/>
    <w:rsid w:val="000723A2"/>
    <w:rsid w:val="00096B7B"/>
    <w:rsid w:val="000D188F"/>
    <w:rsid w:val="000D7378"/>
    <w:rsid w:val="000E2164"/>
    <w:rsid w:val="000E47B4"/>
    <w:rsid w:val="00107F2D"/>
    <w:rsid w:val="00135EE9"/>
    <w:rsid w:val="0014604B"/>
    <w:rsid w:val="001569E4"/>
    <w:rsid w:val="001641A8"/>
    <w:rsid w:val="00183685"/>
    <w:rsid w:val="0018601A"/>
    <w:rsid w:val="00186D11"/>
    <w:rsid w:val="001A639A"/>
    <w:rsid w:val="001B1657"/>
    <w:rsid w:val="001F674B"/>
    <w:rsid w:val="00217687"/>
    <w:rsid w:val="00227ECB"/>
    <w:rsid w:val="00236BB4"/>
    <w:rsid w:val="002446F1"/>
    <w:rsid w:val="00245734"/>
    <w:rsid w:val="0025064A"/>
    <w:rsid w:val="00251E23"/>
    <w:rsid w:val="0026222F"/>
    <w:rsid w:val="0026371D"/>
    <w:rsid w:val="002645FD"/>
    <w:rsid w:val="00272405"/>
    <w:rsid w:val="0027318D"/>
    <w:rsid w:val="002A7B69"/>
    <w:rsid w:val="002A7DA5"/>
    <w:rsid w:val="002B74AE"/>
    <w:rsid w:val="002C34F2"/>
    <w:rsid w:val="003019CB"/>
    <w:rsid w:val="003208C4"/>
    <w:rsid w:val="003225E4"/>
    <w:rsid w:val="0032369E"/>
    <w:rsid w:val="00346919"/>
    <w:rsid w:val="003605F2"/>
    <w:rsid w:val="00361633"/>
    <w:rsid w:val="00362913"/>
    <w:rsid w:val="00364F06"/>
    <w:rsid w:val="003A1AD6"/>
    <w:rsid w:val="003A4F2C"/>
    <w:rsid w:val="003B50C9"/>
    <w:rsid w:val="003C6B65"/>
    <w:rsid w:val="003D28A7"/>
    <w:rsid w:val="003E079D"/>
    <w:rsid w:val="003E1E41"/>
    <w:rsid w:val="00427D3A"/>
    <w:rsid w:val="00450928"/>
    <w:rsid w:val="00453EB3"/>
    <w:rsid w:val="0045756A"/>
    <w:rsid w:val="00464C80"/>
    <w:rsid w:val="0047095F"/>
    <w:rsid w:val="00472259"/>
    <w:rsid w:val="004A43D6"/>
    <w:rsid w:val="004B17CB"/>
    <w:rsid w:val="004C2F1A"/>
    <w:rsid w:val="004C5BAE"/>
    <w:rsid w:val="004D5353"/>
    <w:rsid w:val="004D565D"/>
    <w:rsid w:val="00506D92"/>
    <w:rsid w:val="005075E1"/>
    <w:rsid w:val="00515B9D"/>
    <w:rsid w:val="0052168A"/>
    <w:rsid w:val="00524AD0"/>
    <w:rsid w:val="005633B9"/>
    <w:rsid w:val="005845B0"/>
    <w:rsid w:val="00593E76"/>
    <w:rsid w:val="005D0436"/>
    <w:rsid w:val="00611415"/>
    <w:rsid w:val="00621080"/>
    <w:rsid w:val="00624D97"/>
    <w:rsid w:val="006306B0"/>
    <w:rsid w:val="006352D4"/>
    <w:rsid w:val="006352FE"/>
    <w:rsid w:val="00641C21"/>
    <w:rsid w:val="00660463"/>
    <w:rsid w:val="00684CD9"/>
    <w:rsid w:val="00687293"/>
    <w:rsid w:val="006A20CD"/>
    <w:rsid w:val="006D15B3"/>
    <w:rsid w:val="006D63C6"/>
    <w:rsid w:val="006F34ED"/>
    <w:rsid w:val="006F3CE7"/>
    <w:rsid w:val="00741F34"/>
    <w:rsid w:val="00742075"/>
    <w:rsid w:val="00775574"/>
    <w:rsid w:val="007A5373"/>
    <w:rsid w:val="007B72E3"/>
    <w:rsid w:val="007E38C5"/>
    <w:rsid w:val="007E680A"/>
    <w:rsid w:val="00862D0C"/>
    <w:rsid w:val="00881D73"/>
    <w:rsid w:val="00895123"/>
    <w:rsid w:val="008B0BB0"/>
    <w:rsid w:val="008B18DB"/>
    <w:rsid w:val="008B7B52"/>
    <w:rsid w:val="008C1B68"/>
    <w:rsid w:val="008C3714"/>
    <w:rsid w:val="008D007D"/>
    <w:rsid w:val="008D146A"/>
    <w:rsid w:val="008E658F"/>
    <w:rsid w:val="008F1706"/>
    <w:rsid w:val="00931E32"/>
    <w:rsid w:val="00935C1B"/>
    <w:rsid w:val="009504C8"/>
    <w:rsid w:val="00967027"/>
    <w:rsid w:val="009808A7"/>
    <w:rsid w:val="00982E2A"/>
    <w:rsid w:val="00982EE4"/>
    <w:rsid w:val="009A349C"/>
    <w:rsid w:val="00A26A39"/>
    <w:rsid w:val="00A27164"/>
    <w:rsid w:val="00A47763"/>
    <w:rsid w:val="00A5130C"/>
    <w:rsid w:val="00A6358F"/>
    <w:rsid w:val="00A75E72"/>
    <w:rsid w:val="00AC3008"/>
    <w:rsid w:val="00AC6AE7"/>
    <w:rsid w:val="00AC79A7"/>
    <w:rsid w:val="00AD05DB"/>
    <w:rsid w:val="00AD1324"/>
    <w:rsid w:val="00AD1929"/>
    <w:rsid w:val="00AE4175"/>
    <w:rsid w:val="00AE652F"/>
    <w:rsid w:val="00AF6E28"/>
    <w:rsid w:val="00B372AB"/>
    <w:rsid w:val="00B638A7"/>
    <w:rsid w:val="00B70D28"/>
    <w:rsid w:val="00B86E08"/>
    <w:rsid w:val="00BB55AD"/>
    <w:rsid w:val="00BC05F3"/>
    <w:rsid w:val="00BC489A"/>
    <w:rsid w:val="00BD3B77"/>
    <w:rsid w:val="00C1581E"/>
    <w:rsid w:val="00C23244"/>
    <w:rsid w:val="00C31B69"/>
    <w:rsid w:val="00C412E0"/>
    <w:rsid w:val="00C60320"/>
    <w:rsid w:val="00C62CFD"/>
    <w:rsid w:val="00C73D07"/>
    <w:rsid w:val="00C76D54"/>
    <w:rsid w:val="00C92A1E"/>
    <w:rsid w:val="00C97FA7"/>
    <w:rsid w:val="00CB33B7"/>
    <w:rsid w:val="00CB62C3"/>
    <w:rsid w:val="00CC6445"/>
    <w:rsid w:val="00CD1CD5"/>
    <w:rsid w:val="00CE0974"/>
    <w:rsid w:val="00D00D3C"/>
    <w:rsid w:val="00D3665D"/>
    <w:rsid w:val="00D43235"/>
    <w:rsid w:val="00D4365E"/>
    <w:rsid w:val="00D44A9C"/>
    <w:rsid w:val="00D61AC8"/>
    <w:rsid w:val="00D66A17"/>
    <w:rsid w:val="00D71C51"/>
    <w:rsid w:val="00D77560"/>
    <w:rsid w:val="00D87DE5"/>
    <w:rsid w:val="00D925B8"/>
    <w:rsid w:val="00D974AC"/>
    <w:rsid w:val="00DB1679"/>
    <w:rsid w:val="00DC690A"/>
    <w:rsid w:val="00DE58EA"/>
    <w:rsid w:val="00DE7128"/>
    <w:rsid w:val="00E0039F"/>
    <w:rsid w:val="00E0086F"/>
    <w:rsid w:val="00E0484A"/>
    <w:rsid w:val="00E06F57"/>
    <w:rsid w:val="00E10129"/>
    <w:rsid w:val="00E26A0E"/>
    <w:rsid w:val="00E311BB"/>
    <w:rsid w:val="00E4436D"/>
    <w:rsid w:val="00E47996"/>
    <w:rsid w:val="00E5386E"/>
    <w:rsid w:val="00E60054"/>
    <w:rsid w:val="00E72E46"/>
    <w:rsid w:val="00E7777D"/>
    <w:rsid w:val="00E81E75"/>
    <w:rsid w:val="00E9689D"/>
    <w:rsid w:val="00EA7A1B"/>
    <w:rsid w:val="00ED4D9C"/>
    <w:rsid w:val="00EE43D7"/>
    <w:rsid w:val="00EF0DE0"/>
    <w:rsid w:val="00F03378"/>
    <w:rsid w:val="00F121E1"/>
    <w:rsid w:val="00F202D2"/>
    <w:rsid w:val="00F50299"/>
    <w:rsid w:val="00F96D3E"/>
    <w:rsid w:val="00FA10E9"/>
    <w:rsid w:val="00FA19C3"/>
    <w:rsid w:val="00FB2437"/>
    <w:rsid w:val="00FE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9037074"/>
  <w15:docId w15:val="{0BBF29BA-4492-4FBB-AC75-B3E43CB0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21080"/>
    <w:rPr>
      <w:sz w:val="24"/>
      <w:lang w:val="en-US" w:eastAsia="en-US"/>
    </w:rPr>
  </w:style>
  <w:style w:type="paragraph" w:styleId="Nagwek1">
    <w:name w:val="heading 1"/>
    <w:basedOn w:val="Normalny"/>
    <w:next w:val="Wcicienormalne"/>
    <w:qFormat/>
    <w:rsid w:val="0014604B"/>
    <w:pPr>
      <w:keepNext/>
      <w:numPr>
        <w:numId w:val="37"/>
      </w:numPr>
      <w:spacing w:before="240" w:after="120"/>
      <w:outlineLvl w:val="0"/>
    </w:pPr>
    <w:rPr>
      <w:rFonts w:ascii="Arial" w:hAnsi="Arial"/>
      <w:b/>
      <w:caps/>
      <w:kern w:val="28"/>
    </w:rPr>
  </w:style>
  <w:style w:type="paragraph" w:styleId="Nagwek2">
    <w:name w:val="heading 2"/>
    <w:basedOn w:val="Normalny"/>
    <w:next w:val="Wcicienormalne"/>
    <w:qFormat/>
    <w:rsid w:val="0014604B"/>
    <w:pPr>
      <w:keepNext/>
      <w:numPr>
        <w:ilvl w:val="1"/>
        <w:numId w:val="37"/>
      </w:numPr>
      <w:spacing w:before="160" w:after="120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Wcicienormalne"/>
    <w:qFormat/>
    <w:rsid w:val="0014604B"/>
    <w:pPr>
      <w:keepNext/>
      <w:numPr>
        <w:ilvl w:val="2"/>
        <w:numId w:val="37"/>
      </w:numPr>
      <w:spacing w:before="160" w:after="120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Wcicienormalne"/>
    <w:qFormat/>
    <w:rsid w:val="0014604B"/>
    <w:pPr>
      <w:keepNext/>
      <w:numPr>
        <w:ilvl w:val="3"/>
        <w:numId w:val="37"/>
      </w:numPr>
      <w:spacing w:before="160" w:after="120"/>
      <w:outlineLvl w:val="3"/>
    </w:pPr>
    <w:rPr>
      <w:rFonts w:ascii="Arial" w:hAnsi="Arial"/>
      <w:b/>
    </w:rPr>
  </w:style>
  <w:style w:type="paragraph" w:styleId="Nagwek5">
    <w:name w:val="heading 5"/>
    <w:basedOn w:val="Normalny"/>
    <w:next w:val="Wcicienormalne"/>
    <w:qFormat/>
    <w:rsid w:val="0014604B"/>
    <w:pPr>
      <w:numPr>
        <w:ilvl w:val="4"/>
        <w:numId w:val="37"/>
      </w:numPr>
      <w:spacing w:before="160" w:after="120"/>
      <w:outlineLvl w:val="4"/>
    </w:pPr>
    <w:rPr>
      <w:rFonts w:ascii="Arial" w:hAnsi="Arial"/>
      <w:b/>
    </w:rPr>
  </w:style>
  <w:style w:type="paragraph" w:styleId="Nagwek6">
    <w:name w:val="heading 6"/>
    <w:basedOn w:val="Normalny"/>
    <w:next w:val="Normalny"/>
    <w:semiHidden/>
    <w:qFormat/>
    <w:rsid w:val="0014604B"/>
    <w:pPr>
      <w:numPr>
        <w:ilvl w:val="5"/>
        <w:numId w:val="37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semiHidden/>
    <w:qFormat/>
    <w:rsid w:val="0014604B"/>
    <w:pPr>
      <w:numPr>
        <w:ilvl w:val="6"/>
        <w:numId w:val="37"/>
      </w:numPr>
      <w:spacing w:before="240" w:after="60"/>
      <w:outlineLvl w:val="6"/>
    </w:pPr>
    <w:rPr>
      <w:szCs w:val="24"/>
    </w:rPr>
  </w:style>
  <w:style w:type="paragraph" w:styleId="Nagwek8">
    <w:name w:val="heading 8"/>
    <w:basedOn w:val="Normalny"/>
    <w:next w:val="Normalny"/>
    <w:semiHidden/>
    <w:qFormat/>
    <w:rsid w:val="0014604B"/>
    <w:pPr>
      <w:numPr>
        <w:ilvl w:val="7"/>
        <w:numId w:val="37"/>
      </w:numPr>
      <w:spacing w:before="240" w:after="60"/>
      <w:outlineLvl w:val="7"/>
    </w:pPr>
    <w:rPr>
      <w:i/>
      <w:iCs/>
      <w:szCs w:val="24"/>
    </w:rPr>
  </w:style>
  <w:style w:type="paragraph" w:styleId="Nagwek9">
    <w:name w:val="heading 9"/>
    <w:basedOn w:val="Normalny"/>
    <w:next w:val="Normalny"/>
    <w:semiHidden/>
    <w:qFormat/>
    <w:rsid w:val="0014604B"/>
    <w:pPr>
      <w:numPr>
        <w:ilvl w:val="8"/>
        <w:numId w:val="3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rsid w:val="0014604B"/>
    <w:pPr>
      <w:spacing w:after="120"/>
      <w:ind w:left="1304"/>
    </w:pPr>
  </w:style>
  <w:style w:type="paragraph" w:customStyle="1" w:styleId="Hangingindent">
    <w:name w:val="Hanging indent"/>
    <w:basedOn w:val="Normalny"/>
    <w:next w:val="Wcicienormalne"/>
    <w:rsid w:val="0014604B"/>
    <w:pPr>
      <w:tabs>
        <w:tab w:val="left" w:pos="1304"/>
      </w:tabs>
      <w:ind w:left="1304" w:hanging="1304"/>
    </w:pPr>
  </w:style>
  <w:style w:type="paragraph" w:styleId="Stopka">
    <w:name w:val="footer"/>
    <w:basedOn w:val="Normalny"/>
    <w:link w:val="StopkaZnak"/>
    <w:uiPriority w:val="99"/>
    <w:rsid w:val="00621080"/>
    <w:rPr>
      <w:rFonts w:ascii="Arial" w:hAnsi="Arial" w:cs="Arial"/>
      <w:sz w:val="12"/>
    </w:rPr>
  </w:style>
  <w:style w:type="paragraph" w:styleId="Nagwek">
    <w:name w:val="header"/>
    <w:basedOn w:val="Normalny"/>
    <w:link w:val="NagwekZnak"/>
    <w:unhideWhenUsed/>
    <w:rsid w:val="0014604B"/>
  </w:style>
  <w:style w:type="paragraph" w:customStyle="1" w:styleId="PaaOtsikko">
    <w:name w:val="PaaOtsikko"/>
    <w:basedOn w:val="Normalny"/>
    <w:rsid w:val="0014604B"/>
    <w:pPr>
      <w:keepNext/>
      <w:spacing w:before="240" w:after="120"/>
    </w:pPr>
    <w:rPr>
      <w:rFonts w:ascii="Arial" w:hAnsi="Arial"/>
      <w:b/>
      <w:caps/>
      <w:kern w:val="28"/>
    </w:rPr>
  </w:style>
  <w:style w:type="paragraph" w:styleId="Spistreci1">
    <w:name w:val="toc 1"/>
    <w:basedOn w:val="Normalny"/>
    <w:next w:val="Normalny"/>
    <w:semiHidden/>
    <w:rsid w:val="0014604B"/>
    <w:pPr>
      <w:ind w:left="567" w:hanging="567"/>
    </w:pPr>
    <w:rPr>
      <w:rFonts w:ascii="Arial" w:hAnsi="Arial"/>
      <w:b/>
      <w:caps/>
      <w:szCs w:val="24"/>
    </w:rPr>
  </w:style>
  <w:style w:type="paragraph" w:styleId="Spistreci2">
    <w:name w:val="toc 2"/>
    <w:basedOn w:val="Normalny"/>
    <w:next w:val="Normalny"/>
    <w:semiHidden/>
    <w:rsid w:val="0014604B"/>
    <w:pPr>
      <w:ind w:left="1418" w:hanging="851"/>
    </w:pPr>
    <w:rPr>
      <w:rFonts w:ascii="Arial" w:hAnsi="Arial"/>
      <w:b/>
      <w:szCs w:val="24"/>
    </w:rPr>
  </w:style>
  <w:style w:type="paragraph" w:styleId="Spistreci3">
    <w:name w:val="toc 3"/>
    <w:basedOn w:val="Normalny"/>
    <w:next w:val="Normalny"/>
    <w:semiHidden/>
    <w:rsid w:val="0014604B"/>
    <w:pPr>
      <w:ind w:left="2836" w:hanging="1418"/>
    </w:pPr>
    <w:rPr>
      <w:rFonts w:ascii="Arial" w:hAnsi="Arial"/>
      <w:b/>
      <w:szCs w:val="24"/>
    </w:rPr>
  </w:style>
  <w:style w:type="paragraph" w:customStyle="1" w:styleId="Hangingindent2">
    <w:name w:val="Hanging indent 2"/>
    <w:basedOn w:val="Normalny"/>
    <w:next w:val="Wcicienormalne"/>
    <w:rsid w:val="0014604B"/>
    <w:pPr>
      <w:tabs>
        <w:tab w:val="left" w:pos="1304"/>
      </w:tabs>
      <w:ind w:left="1661" w:hanging="357"/>
    </w:pPr>
  </w:style>
  <w:style w:type="paragraph" w:styleId="Listapunktowana">
    <w:name w:val="List Bullet"/>
    <w:basedOn w:val="Normalny"/>
    <w:unhideWhenUsed/>
    <w:rsid w:val="00DE7128"/>
    <w:pPr>
      <w:numPr>
        <w:numId w:val="22"/>
      </w:numPr>
    </w:pPr>
  </w:style>
  <w:style w:type="paragraph" w:styleId="Listapunktowana2">
    <w:name w:val="List Bullet 2"/>
    <w:basedOn w:val="Normalny"/>
    <w:unhideWhenUsed/>
    <w:rsid w:val="00DE7128"/>
    <w:pPr>
      <w:numPr>
        <w:numId w:val="24"/>
      </w:numPr>
      <w:tabs>
        <w:tab w:val="left" w:pos="1661"/>
      </w:tabs>
      <w:spacing w:after="120"/>
    </w:pPr>
  </w:style>
  <w:style w:type="paragraph" w:styleId="Listanumerowana">
    <w:name w:val="List Number"/>
    <w:basedOn w:val="Normalny"/>
    <w:unhideWhenUsed/>
    <w:rsid w:val="00DE7128"/>
    <w:pPr>
      <w:numPr>
        <w:numId w:val="26"/>
      </w:numPr>
    </w:pPr>
  </w:style>
  <w:style w:type="paragraph" w:styleId="Listanumerowana2">
    <w:name w:val="List Number 2"/>
    <w:basedOn w:val="Normalny"/>
    <w:unhideWhenUsed/>
    <w:rsid w:val="00DE7128"/>
    <w:pPr>
      <w:numPr>
        <w:numId w:val="28"/>
      </w:numPr>
      <w:tabs>
        <w:tab w:val="left" w:pos="1661"/>
      </w:tabs>
      <w:spacing w:after="120"/>
    </w:pPr>
  </w:style>
  <w:style w:type="paragraph" w:styleId="Tytu">
    <w:name w:val="Title"/>
    <w:basedOn w:val="PaaOtsikko"/>
    <w:next w:val="Wcicienormalne"/>
    <w:qFormat/>
    <w:rsid w:val="0014604B"/>
    <w:pPr>
      <w:ind w:left="1304" w:hanging="1304"/>
      <w:outlineLvl w:val="0"/>
    </w:pPr>
  </w:style>
  <w:style w:type="paragraph" w:styleId="Spistreci4">
    <w:name w:val="toc 4"/>
    <w:basedOn w:val="Normalny"/>
    <w:next w:val="Normalny"/>
    <w:semiHidden/>
    <w:rsid w:val="0014604B"/>
    <w:pPr>
      <w:ind w:left="2836" w:hanging="1418"/>
    </w:pPr>
    <w:rPr>
      <w:rFonts w:ascii="Arial" w:hAnsi="Arial"/>
      <w:b/>
      <w:szCs w:val="24"/>
    </w:rPr>
  </w:style>
  <w:style w:type="paragraph" w:styleId="Spistreci5">
    <w:name w:val="toc 5"/>
    <w:basedOn w:val="Normalny"/>
    <w:next w:val="Normalny"/>
    <w:semiHidden/>
    <w:rsid w:val="0014604B"/>
    <w:pPr>
      <w:ind w:left="2836" w:hanging="1418"/>
    </w:pPr>
    <w:rPr>
      <w:rFonts w:ascii="Arial" w:hAnsi="Arial"/>
      <w:b/>
      <w:szCs w:val="24"/>
    </w:rPr>
  </w:style>
  <w:style w:type="paragraph" w:customStyle="1" w:styleId="Viite">
    <w:name w:val="Viite"/>
    <w:basedOn w:val="Normalny"/>
    <w:next w:val="Normalny"/>
    <w:semiHidden/>
    <w:rsid w:val="0014604B"/>
  </w:style>
  <w:style w:type="paragraph" w:customStyle="1" w:styleId="zOhje">
    <w:name w:val="zOhje"/>
    <w:basedOn w:val="Normalny"/>
    <w:next w:val="Normalny"/>
    <w:unhideWhenUsed/>
    <w:rsid w:val="00020AC9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tabs>
        <w:tab w:val="left" w:pos="312"/>
      </w:tabs>
    </w:pPr>
    <w:rPr>
      <w:color w:val="FF0000"/>
    </w:rPr>
  </w:style>
  <w:style w:type="character" w:styleId="Tekstzastpczy">
    <w:name w:val="Placeholder Text"/>
    <w:basedOn w:val="Domylnaczcionkaakapitu"/>
    <w:uiPriority w:val="99"/>
    <w:unhideWhenUsed/>
    <w:rsid w:val="00CB33B7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B33B7"/>
    <w:rPr>
      <w:rFonts w:ascii="Arial" w:hAnsi="Arial" w:cs="Arial"/>
      <w:sz w:val="12"/>
      <w:lang w:val="en-US" w:eastAsia="en-US"/>
    </w:rPr>
  </w:style>
  <w:style w:type="character" w:customStyle="1" w:styleId="NagwekZnak">
    <w:name w:val="Nagłówek Znak"/>
    <w:basedOn w:val="Domylnaczcionkaakapitu"/>
    <w:link w:val="Nagwek"/>
    <w:rsid w:val="00CB33B7"/>
    <w:rPr>
      <w:sz w:val="24"/>
      <w:lang w:val="en-US" w:eastAsia="en-US"/>
    </w:rPr>
  </w:style>
  <w:style w:type="table" w:styleId="Tabela-Siatka">
    <w:name w:val="Table Grid"/>
    <w:basedOn w:val="Standardowy"/>
    <w:uiPriority w:val="39"/>
    <w:rsid w:val="00AD1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09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semiHidden/>
    <w:unhideWhenUsed/>
    <w:rsid w:val="00E81E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81E75"/>
    <w:rPr>
      <w:rFonts w:ascii="Segoe UI" w:hAnsi="Segoe UI" w:cs="Segoe UI"/>
      <w:sz w:val="18"/>
      <w:szCs w:val="18"/>
      <w:lang w:val="en-US" w:eastAsia="en-US"/>
    </w:rPr>
  </w:style>
  <w:style w:type="paragraph" w:styleId="Akapitzlist">
    <w:name w:val="List Paragraph"/>
    <w:basedOn w:val="Normalny"/>
    <w:uiPriority w:val="34"/>
    <w:unhideWhenUsed/>
    <w:qFormat/>
    <w:rsid w:val="00C73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1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.kaminski\Desktop\Rebranding%20FORTUM\Projekty\2016-10-13%20-%20Pismo%20wz&#243;r_firmowy_Fortum_Bartek\wor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tumDMAuthors xmlns="627f3bb2-5846-4779-beab-198f92f6c9c0">
      <UserInfo>
        <DisplayName>Balicka Anna</DisplayName>
        <AccountId>26</AccountId>
        <AccountType/>
      </UserInfo>
    </FortumDMAuthors>
    <FortumDMOriginallyCreated xmlns="627f3bb2-5846-4779-beab-198f92f6c9c0">2017-05-21T21:00:00+00:00</FortumDMOriginallyCreated>
    <_dlc_DocId xmlns="8422f199-b46e-41ad-a9cf-5200121e84c2">RZEQHDHE45J4-1-969</_dlc_DocId>
    <TaxCatchAll xmlns="627f3bb2-5846-4779-beab-198f92f6c9c0">
      <Value>13</Value>
      <Value>12</Value>
      <Value>4</Value>
      <Value>3</Value>
    </TaxCatchAll>
    <FortumDMAuthorOther xmlns="627f3bb2-5846-4779-beab-198f92f6c9c0" xsi:nil="true"/>
    <_dlc_DocIdUrl xmlns="8422f199-b46e-41ad-a9cf-5200121e84c2">
      <Url>http://workspaces.fortum.com/sites/Legal%20Department/_layouts/15/DocIdRedir.aspx?ID=RZEQHDHE45J4-1-969</Url>
      <Description>RZEQHDHE45J4-1-969</Description>
    </_dlc_DocIdUrl>
    <TaxCatchAllLabel xmlns="627f3bb2-5846-4779-beab-198f92f6c9c0"/>
    <fb5aebce6672486fb954b687f1071544 xmlns="627f3bb2-5846-4779-beab-198f92f6c9c0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Polski</TermName>
          <TermId xmlns="http://schemas.microsoft.com/office/infopath/2007/PartnerControls">16b1ee00-8ea5-4c8f-b4f1-d0a21d781b5e</TermId>
        </TermInfo>
      </Terms>
    </fb5aebce6672486fb954b687f1071544>
    <g84f89851a5a4d368e4f30f3034d21d2 xmlns="627f3bb2-5846-4779-beab-198f92f6c9c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 Solutions</TermName>
          <TermId xmlns="http://schemas.microsoft.com/office/infopath/2007/PartnerControls">22275dce-bd27-466f-973c-a42ef2b90b56</TermId>
        </TermInfo>
      </Terms>
    </g84f89851a5a4d368e4f30f3034d21d2>
    <fdb7a790508d4d3c85e4aa71821182aa xmlns="627f3bb2-5846-4779-beab-198f92f6c9c0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Polska</TermName>
          <TermId xmlns="http://schemas.microsoft.com/office/infopath/2007/PartnerControls">8c11aef6-71ce-458f-8368-0c4075a00979</TermId>
        </TermInfo>
      </Terms>
    </fdb7a790508d4d3c85e4aa71821182aa>
    <a3b82126610843c2bde268aaec6a0b7f xmlns="627f3bb2-5846-4779-beab-198f92f6c9c0">
      <Terms xmlns="http://schemas.microsoft.com/office/infopath/2007/PartnerControls"/>
    </a3b82126610843c2bde268aaec6a0b7f>
    <FortumDMContainsPersonalData xmlns="627f3bb2-5846-4779-beab-198f92f6c9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ortum Document" ma:contentTypeID="0x0101009D9D44FE2A20D448B3DDBA45ED54B826007F4E942FE702714EAAAB49B66FD1933B" ma:contentTypeVersion="20" ma:contentTypeDescription="" ma:contentTypeScope="" ma:versionID="0c855b27f4f1582a3c4c249970a63657">
  <xsd:schema xmlns:xsd="http://www.w3.org/2001/XMLSchema" xmlns:xs="http://www.w3.org/2001/XMLSchema" xmlns:p="http://schemas.microsoft.com/office/2006/metadata/properties" xmlns:ns2="627f3bb2-5846-4779-beab-198f92f6c9c0" xmlns:ns3="8422f199-b46e-41ad-a9cf-5200121e84c2" targetNamespace="http://schemas.microsoft.com/office/2006/metadata/properties" ma:root="true" ma:fieldsID="c07ae7d5a7b36f7ca657539633c9dbb0" ns2:_="" ns3:_="">
    <xsd:import namespace="627f3bb2-5846-4779-beab-198f92f6c9c0"/>
    <xsd:import namespace="8422f199-b46e-41ad-a9cf-5200121e84c2"/>
    <xsd:element name="properties">
      <xsd:complexType>
        <xsd:sequence>
          <xsd:element name="documentManagement">
            <xsd:complexType>
              <xsd:all>
                <xsd:element ref="ns2:a3b82126610843c2bde268aaec6a0b7f" minOccurs="0"/>
                <xsd:element ref="ns2:TaxCatchAll" minOccurs="0"/>
                <xsd:element ref="ns2:TaxCatchAllLabel" minOccurs="0"/>
                <xsd:element ref="ns2:FortumDMOriginallyCreated"/>
                <xsd:element ref="ns2:g84f89851a5a4d368e4f30f3034d21d2" minOccurs="0"/>
                <xsd:element ref="ns2:FortumDMAuthors" minOccurs="0"/>
                <xsd:element ref="ns2:FortumDMAuthorOther" minOccurs="0"/>
                <xsd:element ref="ns2:fb5aebce6672486fb954b687f1071544" minOccurs="0"/>
                <xsd:element ref="ns2:fdb7a790508d4d3c85e4aa71821182aa" minOccurs="0"/>
                <xsd:element ref="ns2:FortumDMContainsPersonalDat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f3bb2-5846-4779-beab-198f92f6c9c0" elementFormDefault="qualified">
    <xsd:import namespace="http://schemas.microsoft.com/office/2006/documentManagement/types"/>
    <xsd:import namespace="http://schemas.microsoft.com/office/infopath/2007/PartnerControls"/>
    <xsd:element name="a3b82126610843c2bde268aaec6a0b7f" ma:index="8" nillable="true" ma:taxonomy="true" ma:internalName="a3b82126610843c2bde268aaec6a0b7f" ma:taxonomyFieldName="FortumDMDocumentType" ma:displayName="Document type" ma:fieldId="{a3b82126-6108-43c2-bde2-68aaec6a0b7f}" ma:sspId="b7b1f2e4-edbc-4949-9249-9ccd01ef522a" ma:termSetId="fd0e2896-9f97-4bad-84ee-c767885e9a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62774e49-fec5-44a2-bddf-90b625a310c6}" ma:internalName="TaxCatchAll" ma:showField="CatchAllData" ma:web="8422f199-b46e-41ad-a9cf-5200121e84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62774e49-fec5-44a2-bddf-90b625a310c6}" ma:internalName="TaxCatchAllLabel" ma:readOnly="true" ma:showField="CatchAllDataLabel" ma:web="8422f199-b46e-41ad-a9cf-5200121e84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rtumDMOriginallyCreated" ma:index="12" ma:displayName="Originally created" ma:default="[today]" ma:description="Date of creation" ma:format="DateOnly" ma:internalName="FortumDMOriginallyCreated" ma:readOnly="false">
      <xsd:simpleType>
        <xsd:restriction base="dms:DateTime"/>
      </xsd:simpleType>
    </xsd:element>
    <xsd:element name="g84f89851a5a4d368e4f30f3034d21d2" ma:index="13" ma:taxonomy="true" ma:internalName="g84f89851a5a4d368e4f30f3034d21d2" ma:taxonomyFieldName="FortumDMOrganisation" ma:displayName="Organisation" ma:fieldId="{084f8985-1a5a-4d36-8e4f-30f3034d21d2}" ma:sspId="b7b1f2e4-edbc-4949-9249-9ccd01ef522a" ma:termSetId="8866f6bb-dedb-4fa0-be29-bea85865ba1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rtumDMAuthors" ma:index="15" nillable="true" ma:displayName="Fortum author(s)" ma:description="Document author in Fortum" ma:list="UserInfo" ma:SharePointGroup="0" ma:internalName="FortumDM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tumDMAuthorOther" ma:index="16" nillable="true" ma:displayName="Other author(s)" ma:description="Possible other authors" ma:internalName="FortumDMAuthorOther">
      <xsd:simpleType>
        <xsd:restriction base="dms:Text">
          <xsd:maxLength value="255"/>
        </xsd:restriction>
      </xsd:simpleType>
    </xsd:element>
    <xsd:element name="fb5aebce6672486fb954b687f1071544" ma:index="17" nillable="true" ma:taxonomy="true" ma:internalName="fb5aebce6672486fb954b687f1071544" ma:taxonomyFieldName="FortumDMLanguage" ma:displayName="Language" ma:fieldId="{fb5aebce-6672-486f-b954-b687f1071544}" ma:sspId="b7b1f2e4-edbc-4949-9249-9ccd01ef522a" ma:termSetId="d72d9edd-6d82-43d6-b7f6-a350e2140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db7a790508d4d3c85e4aa71821182aa" ma:index="19" nillable="true" ma:taxonomy="true" ma:internalName="fdb7a790508d4d3c85e4aa71821182aa" ma:taxonomyFieldName="FortumDMLocation" ma:displayName="Location" ma:fieldId="{fdb7a790-508d-4d3c-85e4-aa71821182aa}" ma:sspId="b7b1f2e4-edbc-4949-9249-9ccd01ef522a" ma:termSetId="974501f5-93e7-4cbe-968b-e6dd32ac951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rtumDMContainsPersonalData" ma:index="21" nillable="true" ma:displayName="Contains personal data" ma:internalName="FortumDMContainsPersonal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2f199-b46e-41ad-a9cf-5200121e84c2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23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b7b1f2e4-edbc-4949-9249-9ccd01ef522a" ContentTypeId="0x0101009D9D44FE2A20D448B3DDBA45ED54B826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9159F-F74B-43E2-9BF7-4CBD646D2A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561311-2D12-40FC-A98B-89DE15ACE616}">
  <ds:schemaRefs>
    <ds:schemaRef ds:uri="http://schemas.microsoft.com/office/2006/metadata/properties"/>
    <ds:schemaRef ds:uri="http://schemas.microsoft.com/office/infopath/2007/PartnerControls"/>
    <ds:schemaRef ds:uri="627f3bb2-5846-4779-beab-198f92f6c9c0"/>
    <ds:schemaRef ds:uri="8422f199-b46e-41ad-a9cf-5200121e84c2"/>
  </ds:schemaRefs>
</ds:datastoreItem>
</file>

<file path=customXml/itemProps3.xml><?xml version="1.0" encoding="utf-8"?>
<ds:datastoreItem xmlns:ds="http://schemas.openxmlformats.org/officeDocument/2006/customXml" ds:itemID="{437602CC-02FF-4CD3-90F9-8EE0AB5AF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7f3bb2-5846-4779-beab-198f92f6c9c0"/>
    <ds:schemaRef ds:uri="8422f199-b46e-41ad-a9cf-5200121e84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6BD77B-6F31-4169-A8FF-07374155F9E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095C002-2E04-4753-8096-2A40AFFF05A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0039CF3-A4E5-4897-81DF-06F8CF738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word_template</Template>
  <TotalTime>0</TotalTime>
  <Pages>2</Pages>
  <Words>550</Words>
  <Characters>2913</Characters>
  <Application>Microsoft Office Word</Application>
  <DocSecurity>0</DocSecurity>
  <Lines>24</Lines>
  <Paragraphs>6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City Solutions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Kamiński</dc:creator>
  <cp:keywords/>
  <dc:description/>
  <cp:lastModifiedBy>Durska Agata</cp:lastModifiedBy>
  <cp:revision>103</cp:revision>
  <cp:lastPrinted>2017-03-17T13:16:00Z</cp:lastPrinted>
  <dcterms:created xsi:type="dcterms:W3CDTF">2017-03-17T12:08:00Z</dcterms:created>
  <dcterms:modified xsi:type="dcterms:W3CDTF">2020-09-29T09:29:00Z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D">
    <vt:lpwstr/>
  </property>
  <property fmtid="{D5CDD505-2E9C-101B-9397-08002B2CF9AE}" pid="3" name="CreateDate">
    <vt:lpwstr>13.10.2016</vt:lpwstr>
  </property>
  <property fmtid="{D5CDD505-2E9C-101B-9397-08002B2CF9AE}" pid="4" name="BU">
    <vt:lpwstr>City Solutions</vt:lpwstr>
  </property>
  <property fmtid="{D5CDD505-2E9C-101B-9397-08002B2CF9AE}" pid="5" name="FileAuthor">
    <vt:lpwstr/>
  </property>
  <property fmtid="{D5CDD505-2E9C-101B-9397-08002B2CF9AE}" pid="6" name="FortumDMOrganisationTaxHTField0">
    <vt:lpwstr>1;#City Solutions|22275dce-bd27-466f-973c-a42ef2b90b56</vt:lpwstr>
  </property>
  <property fmtid="{D5CDD505-2E9C-101B-9397-08002B2CF9AE}" pid="7" name="version_term">
    <vt:lpwstr>Version</vt:lpwstr>
  </property>
  <property fmtid="{D5CDD505-2E9C-101B-9397-08002B2CF9AE}" pid="8" name="FortumDMConfidentialityTaxHTField0">
    <vt:lpwstr/>
  </property>
  <property fmtid="{D5CDD505-2E9C-101B-9397-08002B2CF9AE}" pid="9" name="DocType">
    <vt:lpwstr/>
  </property>
  <property fmtid="{D5CDD505-2E9C-101B-9397-08002B2CF9AE}" pid="10" name="Language">
    <vt:lpwstr>English</vt:lpwstr>
  </property>
  <property fmtid="{D5CDD505-2E9C-101B-9397-08002B2CF9AE}" pid="11" name="OtherCode">
    <vt:lpwstr/>
  </property>
  <property fmtid="{D5CDD505-2E9C-101B-9397-08002B2CF9AE}" pid="12" name="FortumDMDocumentTypeTaxHTField0">
    <vt:lpwstr/>
  </property>
  <property fmtid="{D5CDD505-2E9C-101B-9397-08002B2CF9AE}" pid="13" name="Class">
    <vt:lpwstr/>
  </property>
  <property fmtid="{D5CDD505-2E9C-101B-9397-08002B2CF9AE}" pid="14" name="Title">
    <vt:lpwstr/>
  </property>
  <property fmtid="{D5CDD505-2E9C-101B-9397-08002B2CF9AE}" pid="15" name="_AdHocReviewCycleID">
    <vt:i4>-1711825485</vt:i4>
  </property>
  <property fmtid="{D5CDD505-2E9C-101B-9397-08002B2CF9AE}" pid="16" name="_NewReviewCycle">
    <vt:lpwstr/>
  </property>
  <property fmtid="{D5CDD505-2E9C-101B-9397-08002B2CF9AE}" pid="17" name="_EmailSubject">
    <vt:lpwstr>domeny internetowe Fortum Silesia i FMS </vt:lpwstr>
  </property>
  <property fmtid="{D5CDD505-2E9C-101B-9397-08002B2CF9AE}" pid="18" name="_AuthorEmail">
    <vt:lpwstr>agata.durska@fortum.com</vt:lpwstr>
  </property>
  <property fmtid="{D5CDD505-2E9C-101B-9397-08002B2CF9AE}" pid="19" name="_AuthorEmailDisplayName">
    <vt:lpwstr>Durska Agata</vt:lpwstr>
  </property>
  <property fmtid="{D5CDD505-2E9C-101B-9397-08002B2CF9AE}" pid="21" name="FortumDMOrganisation">
    <vt:lpwstr>13;#City Solutions|22275dce-bd27-466f-973c-a42ef2b90b56</vt:lpwstr>
  </property>
  <property fmtid="{D5CDD505-2E9C-101B-9397-08002B2CF9AE}" pid="22" name="ContentTypeId">
    <vt:lpwstr>0x0101009D9D44FE2A20D448B3DDBA45ED54B826007F4E942FE702714EAAAB49B66FD1933B</vt:lpwstr>
  </property>
  <property fmtid="{D5CDD505-2E9C-101B-9397-08002B2CF9AE}" pid="23" name="FortumDMConfidentiality">
    <vt:lpwstr>12;#Confidential (PL)|d9b77fa9-f57c-4eea-b007-e1ee547151e3</vt:lpwstr>
  </property>
  <property fmtid="{D5CDD505-2E9C-101B-9397-08002B2CF9AE}" pid="24" name="FortumDMLanguage">
    <vt:lpwstr>3;#Polski|16b1ee00-8ea5-4c8f-b4f1-d0a21d781b5e</vt:lpwstr>
  </property>
  <property fmtid="{D5CDD505-2E9C-101B-9397-08002B2CF9AE}" pid="25" name="FortumDMDocumentType">
    <vt:lpwstr/>
  </property>
  <property fmtid="{D5CDD505-2E9C-101B-9397-08002B2CF9AE}" pid="26" name="_dlc_DocIdItemGuid">
    <vt:lpwstr>93b4f27d-d2a6-4a3f-9be9-37a963cb64a6</vt:lpwstr>
  </property>
  <property fmtid="{D5CDD505-2E9C-101B-9397-08002B2CF9AE}" pid="27" name="FortumDMLocation">
    <vt:lpwstr>4;#Polska|8c11aef6-71ce-458f-8368-0c4075a00979</vt:lpwstr>
  </property>
  <property fmtid="{D5CDD505-2E9C-101B-9397-08002B2CF9AE}" pid="28" name="FortumDMSuppliedBy">
    <vt:lpwstr/>
  </property>
  <property fmtid="{D5CDD505-2E9C-101B-9397-08002B2CF9AE}" pid="29" name="Order">
    <vt:r8>96900</vt:r8>
  </property>
  <property fmtid="{D5CDD505-2E9C-101B-9397-08002B2CF9AE}" pid="30" name="FortumDMSentTo">
    <vt:lpwstr/>
  </property>
  <property fmtid="{D5CDD505-2E9C-101B-9397-08002B2CF9AE}" pid="31" name="i742df7e996e4ee4873df2fe79ee6022">
    <vt:lpwstr>Confidential (PL)|d9b77fa9-f57c-4eea-b007-e1ee547151e3</vt:lpwstr>
  </property>
  <property fmtid="{D5CDD505-2E9C-101B-9397-08002B2CF9AE}" pid="32" name="FortumDMIsArchived">
    <vt:bool>false</vt:bool>
  </property>
  <property fmtid="{D5CDD505-2E9C-101B-9397-08002B2CF9AE}" pid="33" name="FortumDMAppendices">
    <vt:lpwstr/>
  </property>
  <property fmtid="{D5CDD505-2E9C-101B-9397-08002B2CF9AE}" pid="34" name="AxSourceListID">
    <vt:lpwstr/>
  </property>
  <property fmtid="{D5CDD505-2E9C-101B-9397-08002B2CF9AE}" pid="35" name="Ratings">
    <vt:lpwstr/>
  </property>
  <property fmtid="{D5CDD505-2E9C-101B-9397-08002B2CF9AE}" pid="36" name="Owner">
    <vt:lpwstr/>
  </property>
  <property fmtid="{D5CDD505-2E9C-101B-9397-08002B2CF9AE}" pid="37" name="MSIP_Label_65c3b1a5-3e25-4525-b923-a0572e679d8b_Enabled">
    <vt:lpwstr>True</vt:lpwstr>
  </property>
  <property fmtid="{D5CDD505-2E9C-101B-9397-08002B2CF9AE}" pid="38" name="MSIP_Label_65c3b1a5-3e25-4525-b923-a0572e679d8b_SiteId">
    <vt:lpwstr>62a9c2c8-8b09-43be-a7fb-9a87875714a9</vt:lpwstr>
  </property>
  <property fmtid="{D5CDD505-2E9C-101B-9397-08002B2CF9AE}" pid="39" name="MSIP_Label_65c3b1a5-3e25-4525-b923-a0572e679d8b_Owner">
    <vt:lpwstr>agata.durska@fortum.com</vt:lpwstr>
  </property>
  <property fmtid="{D5CDD505-2E9C-101B-9397-08002B2CF9AE}" pid="40" name="MSIP_Label_65c3b1a5-3e25-4525-b923-a0572e679d8b_SetDate">
    <vt:lpwstr>2019-11-25T10:28:04.5990302Z</vt:lpwstr>
  </property>
  <property fmtid="{D5CDD505-2E9C-101B-9397-08002B2CF9AE}" pid="41" name="MSIP_Label_65c3b1a5-3e25-4525-b923-a0572e679d8b_Name">
    <vt:lpwstr>Internal</vt:lpwstr>
  </property>
  <property fmtid="{D5CDD505-2E9C-101B-9397-08002B2CF9AE}" pid="42" name="MSIP_Label_65c3b1a5-3e25-4525-b923-a0572e679d8b_Application">
    <vt:lpwstr>Microsoft Azure Information Protection</vt:lpwstr>
  </property>
  <property fmtid="{D5CDD505-2E9C-101B-9397-08002B2CF9AE}" pid="43" name="MSIP_Label_65c3b1a5-3e25-4525-b923-a0572e679d8b_ActionId">
    <vt:lpwstr>a1e39c87-97b1-473b-86b7-be904b628ba2</vt:lpwstr>
  </property>
  <property fmtid="{D5CDD505-2E9C-101B-9397-08002B2CF9AE}" pid="44" name="MSIP_Label_65c3b1a5-3e25-4525-b923-a0572e679d8b_Extended_MSFT_Method">
    <vt:lpwstr>Automatic</vt:lpwstr>
  </property>
  <property fmtid="{D5CDD505-2E9C-101B-9397-08002B2CF9AE}" pid="45" name="MSIP_Label_f45044c0-b6aa-4b2b-834d-65c9ef8bb134_Enabled">
    <vt:lpwstr>True</vt:lpwstr>
  </property>
  <property fmtid="{D5CDD505-2E9C-101B-9397-08002B2CF9AE}" pid="46" name="MSIP_Label_f45044c0-b6aa-4b2b-834d-65c9ef8bb134_SiteId">
    <vt:lpwstr>62a9c2c8-8b09-43be-a7fb-9a87875714a9</vt:lpwstr>
  </property>
  <property fmtid="{D5CDD505-2E9C-101B-9397-08002B2CF9AE}" pid="47" name="MSIP_Label_f45044c0-b6aa-4b2b-834d-65c9ef8bb134_Owner">
    <vt:lpwstr>agata.durska@fortum.com</vt:lpwstr>
  </property>
  <property fmtid="{D5CDD505-2E9C-101B-9397-08002B2CF9AE}" pid="48" name="MSIP_Label_f45044c0-b6aa-4b2b-834d-65c9ef8bb134_SetDate">
    <vt:lpwstr>2019-11-25T10:28:04.5990302Z</vt:lpwstr>
  </property>
  <property fmtid="{D5CDD505-2E9C-101B-9397-08002B2CF9AE}" pid="49" name="MSIP_Label_f45044c0-b6aa-4b2b-834d-65c9ef8bb134_Name">
    <vt:lpwstr>Hide Visual Label</vt:lpwstr>
  </property>
  <property fmtid="{D5CDD505-2E9C-101B-9397-08002B2CF9AE}" pid="50" name="MSIP_Label_f45044c0-b6aa-4b2b-834d-65c9ef8bb134_Application">
    <vt:lpwstr>Microsoft Azure Information Protection</vt:lpwstr>
  </property>
  <property fmtid="{D5CDD505-2E9C-101B-9397-08002B2CF9AE}" pid="51" name="MSIP_Label_f45044c0-b6aa-4b2b-834d-65c9ef8bb134_ActionId">
    <vt:lpwstr>a1e39c87-97b1-473b-86b7-be904b628ba2</vt:lpwstr>
  </property>
  <property fmtid="{D5CDD505-2E9C-101B-9397-08002B2CF9AE}" pid="52" name="MSIP_Label_f45044c0-b6aa-4b2b-834d-65c9ef8bb134_Parent">
    <vt:lpwstr>65c3b1a5-3e25-4525-b923-a0572e679d8b</vt:lpwstr>
  </property>
  <property fmtid="{D5CDD505-2E9C-101B-9397-08002B2CF9AE}" pid="53" name="MSIP_Label_f45044c0-b6aa-4b2b-834d-65c9ef8bb134_Extended_MSFT_Method">
    <vt:lpwstr>Automatic</vt:lpwstr>
  </property>
  <property fmtid="{D5CDD505-2E9C-101B-9397-08002B2CF9AE}" pid="54" name="Sensitivity">
    <vt:lpwstr>Internal Hide Visual Label</vt:lpwstr>
  </property>
  <property fmtid="{D5CDD505-2E9C-101B-9397-08002B2CF9AE}" pid="55" name="_PreviousAdHocReviewCycleID">
    <vt:i4>2015778158</vt:i4>
  </property>
</Properties>
</file>